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75F8B" w14:textId="77777777" w:rsidR="00F67DA3" w:rsidRPr="00F67DA3" w:rsidRDefault="00F67DA3" w:rsidP="00F67DA3">
      <w:pPr>
        <w:keepNext/>
        <w:keepLines/>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Phụ lục XXIX</w:t>
      </w:r>
    </w:p>
    <w:p w14:paraId="0CB9310A" w14:textId="77777777" w:rsidR="00F67DA3" w:rsidRPr="00F67DA3" w:rsidRDefault="00F67DA3" w:rsidP="00F67DA3">
      <w:pPr>
        <w:widowControl w:val="0"/>
        <w:jc w:val="center"/>
        <w:rPr>
          <w:rFonts w:eastAsia="Times New Roman" w:cs="Arial"/>
          <w:i/>
          <w:iCs/>
          <w:kern w:val="0"/>
          <w:szCs w:val="20"/>
          <w:lang w:eastAsia="vi-VN" w:bidi="vi-VN"/>
          <w14:ligatures w14:val="none"/>
        </w:rPr>
      </w:pPr>
      <w:r w:rsidRPr="00F67DA3">
        <w:rPr>
          <w:rFonts w:eastAsia="Times New Roman" w:cs="Arial"/>
          <w:i/>
          <w:iCs/>
          <w:kern w:val="0"/>
          <w:szCs w:val="20"/>
          <w:lang w:val="en-US" w:eastAsia="vi-VN" w:bidi="vi-VN"/>
          <w14:ligatures w14:val="none"/>
        </w:rPr>
        <w:t>(Ban hành kèm theo Thông tư số 05</w:t>
      </w:r>
      <w:r w:rsidRPr="00F67DA3">
        <w:rPr>
          <w:rFonts w:eastAsia="Times New Roman" w:cs="Arial"/>
          <w:i/>
          <w:iCs/>
          <w:kern w:val="0"/>
          <w:szCs w:val="20"/>
          <w:lang w:eastAsia="vi-VN" w:bidi="vi-VN"/>
          <w14:ligatures w14:val="none"/>
        </w:rPr>
        <w:t xml:space="preserve">/2024/TT-BGTVT </w:t>
      </w:r>
      <w:r w:rsidRPr="00F67DA3">
        <w:rPr>
          <w:rFonts w:eastAsia="Times New Roman" w:cs="Arial"/>
          <w:i/>
          <w:iCs/>
          <w:kern w:val="0"/>
          <w:szCs w:val="20"/>
          <w:lang w:val="en-US" w:eastAsia="vi-VN" w:bidi="vi-VN"/>
          <w14:ligatures w14:val="none"/>
        </w:rPr>
        <w:t>ngày 31 tháng 03 năm</w:t>
      </w:r>
      <w:r w:rsidRPr="00F67DA3">
        <w:rPr>
          <w:rFonts w:eastAsia="Times New Roman" w:cs="Arial"/>
          <w:i/>
          <w:iCs/>
          <w:kern w:val="0"/>
          <w:szCs w:val="20"/>
          <w:lang w:eastAsia="vi-VN" w:bidi="vi-VN"/>
          <w14:ligatures w14:val="none"/>
        </w:rPr>
        <w:t xml:space="preserve"> 2024</w:t>
      </w:r>
    </w:p>
    <w:p w14:paraId="379B026F"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i/>
          <w:iCs/>
          <w:kern w:val="0"/>
          <w:szCs w:val="20"/>
          <w:lang w:eastAsia="vi-VN" w:bidi="vi-VN"/>
          <w14:ligatures w14:val="none"/>
        </w:rPr>
        <w:t>của Bộ trưởng Bộ Giao thông vận tải</w:t>
      </w:r>
    </w:p>
    <w:p w14:paraId="50B91FD5" w14:textId="77777777" w:rsidR="00F67DA3" w:rsidRPr="00F67DA3" w:rsidRDefault="00F67DA3" w:rsidP="00F67DA3">
      <w:pPr>
        <w:widowControl w:val="0"/>
        <w:jc w:val="center"/>
        <w:rPr>
          <w:rFonts w:eastAsia="Times New Roman" w:cs="Arial"/>
          <w:bCs/>
          <w:kern w:val="0"/>
          <w:szCs w:val="20"/>
          <w:vertAlign w:val="superscript"/>
          <w:lang w:eastAsia="vi-VN" w:bidi="vi-VN"/>
          <w14:ligatures w14:val="none"/>
        </w:rPr>
      </w:pPr>
      <w:r w:rsidRPr="00F67DA3">
        <w:rPr>
          <w:rFonts w:eastAsia="Times New Roman" w:cs="Arial"/>
          <w:bCs/>
          <w:kern w:val="0"/>
          <w:szCs w:val="20"/>
          <w:vertAlign w:val="superscript"/>
          <w:lang w:eastAsia="vi-VN" w:bidi="vi-VN"/>
          <w14:ligatures w14:val="none"/>
        </w:rPr>
        <w:t>___________</w:t>
      </w:r>
    </w:p>
    <w:p w14:paraId="6907217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Phụ lục 39</w:t>
      </w:r>
    </w:p>
    <w:p w14:paraId="519BD26F"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NHIỆM VỤ, QUYỀN HẠN CỦA HỘI ĐỒNG SÁT HẠCH</w:t>
      </w:r>
    </w:p>
    <w:p w14:paraId="61E4BDFF" w14:textId="77777777" w:rsidR="00F67DA3" w:rsidRPr="00F67DA3" w:rsidRDefault="00F67DA3" w:rsidP="00F67DA3">
      <w:pPr>
        <w:widowControl w:val="0"/>
        <w:jc w:val="center"/>
        <w:rPr>
          <w:rFonts w:eastAsia="Times New Roman" w:cs="Arial"/>
          <w:kern w:val="0"/>
          <w:szCs w:val="20"/>
          <w:lang w:eastAsia="vi-VN" w:bidi="vi-VN"/>
          <w14:ligatures w14:val="none"/>
        </w:rPr>
      </w:pPr>
    </w:p>
    <w:p w14:paraId="1F59B907" w14:textId="77777777" w:rsidR="00F67DA3" w:rsidRPr="00F67DA3" w:rsidRDefault="00F67DA3" w:rsidP="00F67DA3">
      <w:pPr>
        <w:keepNext/>
        <w:keepLines/>
        <w:widowControl w:val="0"/>
        <w:tabs>
          <w:tab w:val="left" w:pos="1199"/>
        </w:tabs>
        <w:spacing w:after="120"/>
        <w:ind w:firstLine="720"/>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I. Nhiệm vụ, quyền hạn của các thành viên hội đồng sát hạch</w:t>
      </w:r>
    </w:p>
    <w:p w14:paraId="501C0FC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Chủ tịch</w:t>
      </w:r>
    </w:p>
    <w:p w14:paraId="5F95C45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 Nhiệm vụ</w:t>
      </w:r>
    </w:p>
    <w:p w14:paraId="0F9949C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 Tổ chức họp hội đồng, tổ sát hạch để công bố quyết định tổ chức kỳ sát hạch, thành lập hội đồng sát hạch, tổ sát hạch; phổ biến nội quy và các quy định cần thiết cho sát hạch viên; phân công nhiệm vụ của hội đồng kỳ sát hạch lái xe và lập Biên bản phân công theo mẫu quy định tại Mẫu số 01 ban hành kèm theo Phụ lục này.</w:t>
      </w:r>
    </w:p>
    <w:p w14:paraId="06AFC51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1.1.2. Tổ chức khai mạc kỳ sát hạch để công bố quyết định tổ chức kỳ sát hạch, phổ biến nội quy và các quy định cần thiết cho người dự sát hạch, thông báo kế hoạch tổ chức kỳ sát hạch phù hợp với năng lực sát hạch lái xe trong ngày.</w:t>
      </w:r>
    </w:p>
    <w:p w14:paraId="2028B18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1.1.3. Chỉ đạo Tổ trưởng sát hạch:</w:t>
      </w:r>
    </w:p>
    <w:p w14:paraId="542EC43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a) Kiểm tra các điều kiện cần thiết trước khi sát hạch quy định tại điểm 1.1 mục 1 phần III Phụ lục này, nếu đủ thì báo cáo Chủ tịch tổ chức sát hạch;</w:t>
      </w:r>
    </w:p>
    <w:p w14:paraId="212AFCE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 Tiếp nhận, sử dụng thiết bị chấm điểm lý thuyết và thực hành. Trường hợp giao nhân viên kỹ thuật của trung tâm vận hành thì phải giám sát trong quá trình sát hạch.</w:t>
      </w:r>
    </w:p>
    <w:p w14:paraId="0933F75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1.1.4. Đôn đốc, kiểm tra các thành viên hội đồng thực hiện nhiệm vụ giao.</w:t>
      </w:r>
    </w:p>
    <w:p w14:paraId="29A58A6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1.1.5. Xử lý trường hợp chấm điểm không chính xác do lỗi của thiết bị chấm điểm tự động và các trường hợp đình chỉ sát hạch bắt buộc, các vi phạm và khiếu nại của thí sinh theo báo cáo của Tổ trưởng sát hạch. Khi cần thiết, phải họp hội đồng để xem xét, quyết định.</w:t>
      </w:r>
    </w:p>
    <w:p w14:paraId="4EBB15D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1.1.6. Tổ chức họp hội đồng sát hạch để nghe Tổ trưởng sát hạch báo cáo kết quả sát hạch. Nhận xét, đánh giá ưu, khuyết điểm kỳ sát hạch và lập biên bản tổng hợp kết quả sát hạch, đề nghị công nhận thí sinh trúng tuyển; xác nhận thí sinh vắng, trượt, xác nhận phí và lệ phí phải nộp.</w:t>
      </w:r>
    </w:p>
    <w:p w14:paraId="7A41A81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1.2. Quyền hạn</w:t>
      </w:r>
    </w:p>
    <w:p w14:paraId="43D9F25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1.2.1. Tạm dừng sát hạch để báo cáo Giám đốc Sở Giao thông vận tải xem xét, quyết định khi: Thiết bị chấm điểm lý thuyết hoặc thực hành bị hỏng, báo lỗi và chấm điểm không đúng quy trình sát hạch; xe sát hạch không đảm bảo an toàn.</w:t>
      </w:r>
    </w:p>
    <w:p w14:paraId="1B32BCD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1.2.2. Tạm đình chỉ nhiệm vụ của sát hạch viên khi vi phạm quy chế, lập biên bản báo cáo Giám đốc Sở Giao thông vận tải xem xét, quyết định.</w:t>
      </w:r>
    </w:p>
    <w:p w14:paraId="04823CC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 Thủ trưởng cơ sở đào tạo lái xe (Ủy viên)</w:t>
      </w:r>
    </w:p>
    <w:p w14:paraId="136331A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 Nhiệm vụ</w:t>
      </w:r>
    </w:p>
    <w:p w14:paraId="5F74C1D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2.1.1. Chỉ đạo Trưởng phòng (ban) đào tạo phối hợp với Tổ trưởng sát hạch để thực hiện đúng nội dung, quy trình sát hạch.</w:t>
      </w:r>
    </w:p>
    <w:p w14:paraId="1D3C22D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2.1.2. Giúp Chủ tịch xử lý thí sinh vi phạm nội quy, quy chế và khiếu nại về kết quả sát hạch.</w:t>
      </w:r>
    </w:p>
    <w:p w14:paraId="2711DA5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2.1.3. Phối hợp với Giám đốc trung tâm sát hạch lái xe giải quyết tai nạn xảy ra khi sát hạch thực hành lái xe trong hình; trường hợp do lỗi của thí sinh gây ra, thì phối hợp với thí sinh giải quyết bồi thường (trừ trường hợp Thủ trưởng cơ sở đào tạo lái xe đồng thời là Giám đốc trung tâm sát hạch lái xe).</w:t>
      </w:r>
    </w:p>
    <w:p w14:paraId="72F1161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2.1.4. Thực hiện công việc khác khi Chủ tịch giao.</w:t>
      </w:r>
    </w:p>
    <w:p w14:paraId="25E940D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2.2. Quyền hạn</w:t>
      </w:r>
    </w:p>
    <w:p w14:paraId="0068E22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2.2.1. Đề nghị Chủ tịch hoặc Tổ trưởng sát hạch (đối với kỳ sát hạch lái xe hạng A1, A2) không tổ chức sát hạch nếu thiết bị chấm điểm hoạt động không chính xác, xe cơ giới dùng để sát hạch không đảm bảo điều kiện an toàn.</w:t>
      </w:r>
    </w:p>
    <w:p w14:paraId="52B8C38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lastRenderedPageBreak/>
        <w:t>2.2.2. Đề nghị Chủ tịch xem xét, xử lý sát hạch viên vi phạm quy chế.</w:t>
      </w:r>
    </w:p>
    <w:p w14:paraId="1532690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 Giám đốc trung tâm sát hạch (ủy viên)</w:t>
      </w:r>
    </w:p>
    <w:p w14:paraId="49F3852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 Nhiệm vụ</w:t>
      </w:r>
    </w:p>
    <w:p w14:paraId="1E4947E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3.1.1. Bảo đảm thiết bị chấm điểm lý thuyết, thực hành hoạt động chính xác, ổn định; hệ thống camera giám sát phòng sát hạch lý thuyết, sân sát hạch hoạt động ổn định, được kết nối và công khai dữ liệu tại Cục Đường bộ Việt Nam; xe cơ giới dùng để sát hạch đảm bảo điều kiện an toàn, đã được cơ quan có thẩm quyền kiểm tra, chấp thuận đưa vào sử dụng.</w:t>
      </w:r>
    </w:p>
    <w:p w14:paraId="7C5804A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3.1.2. Bố trí tủ đựng đồ cá nhân cho học viên khi tham gia sát hạch lý thuyết và thực hành lái xe trong hình.</w:t>
      </w:r>
    </w:p>
    <w:p w14:paraId="57B6E95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3.1.3. Bố trí nhân viên bảo vệ, nhân viên kỹ thuật máy tính tại phòng sát hạch lý thuyết, nhân viên kỹ thuật quản lý thiết bị chấm điểm tự động và lái xe phục vụ trong sân sát hạch.</w:t>
      </w:r>
    </w:p>
    <w:p w14:paraId="1F2349E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3.1.4. Giúp Chủ tịch xử lý các khiếu nại của thí sinh liên quan đến hoạt động của thiết bị chấm điểm trong quá trình sát hạch.</w:t>
      </w:r>
    </w:p>
    <w:p w14:paraId="27D7412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3.1.5. Phối hợp với Giám đốc cơ sở đào tạo giải quyết tai nạn xảy ra khi sát hạch thực hành lái xe trong hình; chịu trách nhiệm giải quyết nếu tai nạn xảy ra do xe sát hạch không đảm bảo điều kiện an toàn (trừ trường hợp Giám đốc trung tâm sát hạch lái xe đồng thời là Thủ trưởng cơ sở đào tạo lái xe).</w:t>
      </w:r>
    </w:p>
    <w:p w14:paraId="07EBDA1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3.1.6. Thực hiện công việc khác khi Chủ tịch giao.</w:t>
      </w:r>
    </w:p>
    <w:p w14:paraId="7E19E15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3.2. Quyền hạn</w:t>
      </w:r>
    </w:p>
    <w:p w14:paraId="41E7C48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3.2.1. Đề nghị Chủ tịch đình chỉ sát hạch nếu phát hiện thấy thí sinh lái xe không an toàn;</w:t>
      </w:r>
    </w:p>
    <w:p w14:paraId="736ACF0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3.2.2. Đề nghị Chủ tịch xem xét, xử lý sát hạch viên vi phạm quy chế.</w:t>
      </w:r>
    </w:p>
    <w:p w14:paraId="6395EA0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 Tổ trưởng sát hạch</w:t>
      </w:r>
    </w:p>
    <w:p w14:paraId="09410E1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 Nhiệm vụ</w:t>
      </w:r>
    </w:p>
    <w:p w14:paraId="1FC6CE5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4.1.1. Tiếp nhận, quản lý danh sách và hồ sơ thí sinh dự sát hạch từ ban Quản lý sát hạch để giao sát hạch viên theo nhiệm vụ được phân công.</w:t>
      </w:r>
    </w:p>
    <w:p w14:paraId="28E5CF3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4.1.2. Tổ chức khai mạc kỳ sát hạch để công bố quyết định tổ chức kỳ sát hạch (đối với kỳ sát hạch lái xe hạng Al, A2), phổ biến nội quy, quy trình sát hạch và các quy định cần thiết cho người dự sát hạch.</w:t>
      </w:r>
    </w:p>
    <w:p w14:paraId="134B705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4.1.3. Giao nhiệm vụ cho sát hạch viên thực hiện các công việc quy định tại mục 1 Phần III Phụ lục này; lập Biên bản phân công nhiệm vụ của tổ sát hạch lái xe theo mẫu quy định tại Mẫu số 02 ban hành kèm theo Phụ lục này; lập Biên bản kiểm tra thiết bị sát hạch theo mẫu quy định tại Mẫu số 03 ban hành kèm theo Phụ lục này).</w:t>
      </w:r>
    </w:p>
    <w:p w14:paraId="50224B2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4.1.4. Đôn đốc, kiểm tra sát hạch viên thực hiện nhiệm vụ giao.</w:t>
      </w:r>
    </w:p>
    <w:p w14:paraId="4EAA90F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4.1.5. Tổng hợp các khiếu nại của thí sinh, biên bản thí sinh vi phạm nội quy, quy chế do các sát hạch viên lập để báo cáo Chủ tịch quyết định.</w:t>
      </w:r>
    </w:p>
    <w:p w14:paraId="0088B74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4.1.6. Kiểm tra các bài sát hạch lý thuyết, biên bản sát hạch, biên bản tổng hợp kết quả sát hạch để bàn giao cho ủy viên thư ký; chuẩn bị các nhận xét ưu, khuyết điểm của kỳ sát hạch để báo cáo Chủ tịch.</w:t>
      </w:r>
    </w:p>
    <w:p w14:paraId="17EC5E0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4.1.7. Thực hiện phúc tra kết quả sát hạch theo yêu cầu của Chủ tịch.</w:t>
      </w:r>
    </w:p>
    <w:p w14:paraId="61DF618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4.2. Quyền hạn</w:t>
      </w:r>
    </w:p>
    <w:p w14:paraId="51AE0FA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4.2.1. Từ chối không tổ chức sát hạch khi thấy thiết bị chấm điểm không chính xác, xe sát hạch không đảm bảo an toàn;</w:t>
      </w:r>
    </w:p>
    <w:p w14:paraId="1D9AC53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4.2.2. Yêu cầu sát hạch viên lập biên bản, xử lý các trường hợp thí sinh vi phạm nội quy, quy chế theo quyền hạn được giao;</w:t>
      </w:r>
    </w:p>
    <w:p w14:paraId="558CC97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4.2.3. Đề nghị Chủ tịch xem xét, xử lý sát hạch viên vi phạm quy chế.</w:t>
      </w:r>
    </w:p>
    <w:p w14:paraId="151A999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 Ủy viên thư ký</w:t>
      </w:r>
    </w:p>
    <w:p w14:paraId="38827C1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5.1. Nhiệm vụ</w:t>
      </w:r>
    </w:p>
    <w:p w14:paraId="00DF301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lastRenderedPageBreak/>
        <w:t>5.1.1. Phối hợp với sát hạch viên lập biên bản thí sinh vi phạm quy chế và giúp Chủ tịch lập biên bản khi sát hạch viên vi phạm quy chế.</w:t>
      </w:r>
    </w:p>
    <w:p w14:paraId="0D456D0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5.1.2. Giúp Chủ tịch lập biên bản phân công nhiệm vụ cho các thành viên hội đồng và lập Biên bản tổng hợp kết quả kỳ sát hạch theo mẫu quy định tại Mẫu số 04 ban hành kèm theo Phụ lục này.</w:t>
      </w:r>
    </w:p>
    <w:p w14:paraId="3B746AA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5.1.3. Giúp Tổ trưởng lập biên bản phân công nhiệm vụ của tổ sát hạch lái xe.</w:t>
      </w:r>
    </w:p>
    <w:p w14:paraId="7C2B739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5.1.4. Kiểm tra các bài sát hạch, biên bản sát hạch, biên bản tổng hợp kết quả sát hạch và tiếp nhận, quản lý hồ sơ do Tổ trưởng sát hạch giao khi kết thúc các nội dung sát hạch.</w:t>
      </w:r>
    </w:p>
    <w:p w14:paraId="29FE934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5.1.5. Gửi các tài liệu của kỳ sát hạch để lưu trữ theo quy định.</w:t>
      </w:r>
    </w:p>
    <w:p w14:paraId="26656E8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5.2. Quyền hạn</w:t>
      </w:r>
    </w:p>
    <w:p w14:paraId="1C4CFE9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Yêu cầu Tổ trưởng sát hạch hoàn thiện các bài sát hạch, biên bản sát hạch và biên bản tổng hợp kết quả sát hạch theo quy định.</w:t>
      </w:r>
    </w:p>
    <w:p w14:paraId="50CEC0E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II. </w:t>
      </w:r>
      <w:r w:rsidRPr="00F67DA3">
        <w:rPr>
          <w:rFonts w:eastAsia="Times New Roman" w:cs="Arial"/>
          <w:b/>
          <w:bCs/>
          <w:kern w:val="0"/>
          <w:szCs w:val="20"/>
          <w:lang w:eastAsia="vi-VN" w:bidi="vi-VN"/>
          <w14:ligatures w14:val="none"/>
        </w:rPr>
        <w:t>Nhiệm vụ, quyền hạn của sát hạch viên</w:t>
      </w:r>
    </w:p>
    <w:p w14:paraId="26CAB7D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Nhiệm vụ</w:t>
      </w:r>
    </w:p>
    <w:p w14:paraId="49FC1BE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 Kiểm tra các điều kiện cần thiết trước khi sát hạch gồm:</w:t>
      </w:r>
    </w:p>
    <w:p w14:paraId="67C77AD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 Hệ thống camera giám sát lắp đặt tại phòng sát hạch lý thuyết, sát hạch trên phần mềm mô phỏng các tình huống giao thông (nếu có), sân sát hạch hoạt động tốt, kết nối ổn định đến Cục Đường bộ Việt Nam.</w:t>
      </w:r>
    </w:p>
    <w:p w14:paraId="6AC0184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1.1.2. Phòng sát hạch lý thuyết, sát hạch trên phần mềm mô phỏng các tình huống giao thông (nếu có) phải đủ máy tính, máy in và hoạt động tốt, ổn định. Sử dụng phần mềm sát hạch do Cục Đường bộ Việt Nam chuyển giao.</w:t>
      </w:r>
    </w:p>
    <w:p w14:paraId="666FCF3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1.1.3. Phòng chờ sát hạch lý thuyết, sát hạch trên phần mềm mô phỏng các tình huống giao thông (nếu có) có đủ 02 màn hình, hoạt động tốt, ổn định để công khai quá trình và kết quả sát hạch lý thuyết.</w:t>
      </w:r>
    </w:p>
    <w:p w14:paraId="6A6CEA4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1.1.4. Phòng hội đồng sát hạch có ít nhất 01 màn hình, hoạt động tốt, ổn định để công khai quá trình sát hạch lý thuyết.</w:t>
      </w:r>
    </w:p>
    <w:p w14:paraId="6F65D28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1.1.5. Phòng chờ sát hạch lái xe trong hình và trên đường có ít nhất 02 màn hình, hoạt động tốt, ổn định để công khai quá trình sát hạch thực hành lái xe trong hình và trên đường.</w:t>
      </w:r>
    </w:p>
    <w:p w14:paraId="304A929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1.1.6. Hệ thống loa trên xe sát hạch và loa phóng thanh của trung tâm sát hạch hoạt động tốt, công khai kết quả sát hạch lái xe trong hình.</w:t>
      </w:r>
    </w:p>
    <w:p w14:paraId="37E63C9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1.1.7. Xe sát hạch, sân sát hạch không có các dấu vết để chỉ dẫn thí sinh trong quá trình sát hạch.</w:t>
      </w:r>
    </w:p>
    <w:p w14:paraId="16B02EC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1.1.8. Thiết bị chấm điểm tự động trong sân sát hạch phải hoạt động ổn định, báo lỗi chấm điểm chính xác; đối với trường hợp sát hạch lái xe trong hình chưa sử dụng thiết bị chấm điểm tự động phải kiểm tra xe sát hạch và kích thước hình các bài sát hạch theo tiêu chuẩn và quy trình sát hạch lái xe.</w:t>
      </w:r>
    </w:p>
    <w:p w14:paraId="7FFE3BC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1.1.9. Thiết bị chấm điểm tự động trên xe sát hạch trên đường phải hoạt động ổn định, báo lỗi chấm điểm chính xác; đối với trường hợp chưa sử dụng thiết bị chấm điểm tự động, camera giám sát, thiết bị chấm điểm trên xe sát hạch trên đường lắp đặt chắc chắn, hoạt động tốt, ổn định, lưu trữ được âm thanh và hình ảnh trong quá trình sát hạch.</w:t>
      </w:r>
    </w:p>
    <w:p w14:paraId="5749800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1.1.10. Xe sát hạch phải đảm bảo các điều kiện an toàn.</w:t>
      </w:r>
    </w:p>
    <w:p w14:paraId="39C0F13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1.1.11. Xe sát hạch trong hình có đủ các giấy chứng nhận tham gia bảo hiểm trách nhiệm dân sự, giấy chứng nhận đảm bảo chất lượng an toàn kỹ thuật và bảo vệ môi trường còn hiệu lực.</w:t>
      </w:r>
    </w:p>
    <w:p w14:paraId="39F1D98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1.1.12. Xe sát hạch trên đường có đủ giấy chứng nhận đăng ký, giấy chứng nhận tham gia bảo hiểm trách nhiệm dân sự, giấy chứng nhận và tem kiểm định an toàn kỹ thuật và bảo vệ môi trường còn hiệu lực, hệ thống phanh phụ hoạt động hiệu quả.</w:t>
      </w:r>
    </w:p>
    <w:p w14:paraId="0E335CD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1.1.13. Phương án đảm bảo an toàn trong quá trình sát hạch.</w:t>
      </w:r>
    </w:p>
    <w:p w14:paraId="637CCE6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1.2. Sát hạch lý thuyết: Sát hạch trắc nghiệm trên máy vi tính</w:t>
      </w:r>
    </w:p>
    <w:p w14:paraId="46068D9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xml:space="preserve">Thực hiện các nhiệm vụ của sát hạch viên theo quy trình sát hạch lý thuyết để cấp giấy phép </w:t>
      </w:r>
      <w:r w:rsidRPr="00F67DA3">
        <w:rPr>
          <w:rFonts w:eastAsia="Times New Roman" w:cs="Arial"/>
          <w:kern w:val="0"/>
          <w:szCs w:val="20"/>
          <w:lang w:eastAsia="vi-VN" w:bidi="vi-VN"/>
          <w14:ligatures w14:val="none"/>
        </w:rPr>
        <w:lastRenderedPageBreak/>
        <w:t>lái xe bằng phương pháp trắc nghiệm trên máy vi tính.</w:t>
      </w:r>
    </w:p>
    <w:p w14:paraId="0472F41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1.3. Sát hạch trên phần mềm mô phỏng các tình huống giao thông</w:t>
      </w:r>
    </w:p>
    <w:p w14:paraId="4909B63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hiện các nhiệm vụ của sát hạch viên theo quy trình sát hạch trên phần mềm mô phỏng các tình huống giao thông.</w:t>
      </w:r>
    </w:p>
    <w:p w14:paraId="14A15DB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1.4. Sát hạch lái xe trong hình</w:t>
      </w:r>
    </w:p>
    <w:p w14:paraId="0D94EC4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1.4.1. Sát hạch bằng thiết bị chấm điểm tự động trên xe sát hạch (không bố trí sát hạch viên)</w:t>
      </w:r>
    </w:p>
    <w:p w14:paraId="25384AFD"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hiện các nhiệm vụ của sát hạch viên theo quy trình sát hạch thực hành lái xe trong hình để cấp giấy phép lái xe bằng thiết bị chấm điểm tự động.</w:t>
      </w:r>
    </w:p>
    <w:p w14:paraId="7BA1896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1.4.2. Sát hạch bằng phương pháp chấm điểm trực tiếp để cấp giấy phép lái xe hạng A3, A4 và các hạng F (trên xe sát hạch không bố trí sát hạch viên)</w:t>
      </w:r>
    </w:p>
    <w:p w14:paraId="7F21F94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hiện các nhiệm vụ của sát hạch viên theo quy trình sát hạch thực hành lái xe trong hình để cấp giấy phép lái xe bằng phương pháp chấm điểm trực tiếp.</w:t>
      </w:r>
    </w:p>
    <w:p w14:paraId="556615F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1.5. Sát hạch lái xe trên đường hạng B1, B2, C, D, E và các hạng F (Trên ôtô sát hạch bố trí 01 sát hạch viên)</w:t>
      </w:r>
    </w:p>
    <w:p w14:paraId="48650BC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1.5.1. Sát hạch bằng thiết bị chấm điểm tự động</w:t>
      </w:r>
    </w:p>
    <w:p w14:paraId="6781BED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hiện các nhiệm vụ của sát hạch viên theo quy trình sát hạch thực hành lái xe trên đường để cấp giấy phép lái xe bằng thiết bị chấm điểm tự động tại Phụ lục số 35 ban hành kèm theo Thông tư này.</w:t>
      </w:r>
    </w:p>
    <w:p w14:paraId="7783070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1.5.2. Sát hạch bằng phương pháp chấm điểm trực tiếp</w:t>
      </w:r>
    </w:p>
    <w:p w14:paraId="78B0CDC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hiện các nhiệm vụ của sát hạch viên theo quy trình sát hạch thực hành lái xe trên đường để cấp giấy phép lái xe bằng phương pháp chấm điểm trực tiếp tại Phụ lục số 35 ban hành kèm theo Thông tư này.</w:t>
      </w:r>
    </w:p>
    <w:p w14:paraId="31D4889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 Quyền hạn</w:t>
      </w:r>
    </w:p>
    <w:p w14:paraId="4188F594"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 Từ chối sát hạch nếu thấy trung tâm sát hạch không bảo đảm các điều kiện cần thiết quy định tại điểm 1.1 mục 1 phần III của Phụ lục này.</w:t>
      </w:r>
    </w:p>
    <w:p w14:paraId="3E41F7B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2.2. Yêu cầu thí sinh xuất trình một trong các giấy tờ: căn cước công dân, giấy chứng minh nhân dân, hộ chiếu và giấy phép lái xe (đối với các trường hợp nâng hạng, sát hạch để cấp lại giấy phép lái xe) để đối chiếu với hồ sơ.</w:t>
      </w:r>
    </w:p>
    <w:p w14:paraId="03CA311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2.3. Lập biên bản những trường hợp thí sinh vi phạm nội quy, quy chế.</w:t>
      </w:r>
    </w:p>
    <w:p w14:paraId="7EC9AC2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sectPr w:rsidR="00F67DA3" w:rsidRPr="00F67DA3" w:rsidSect="00F67DA3">
          <w:headerReference w:type="default" r:id="rId4"/>
          <w:pgSz w:w="11900" w:h="16840" w:code="9"/>
          <w:pgMar w:top="1440" w:right="1440" w:bottom="1440" w:left="1440" w:header="0" w:footer="0" w:gutter="0"/>
          <w:pgNumType w:start="2"/>
          <w:cols w:space="720"/>
          <w:noEndnote/>
          <w:docGrid w:linePitch="360"/>
        </w:sectPr>
      </w:pPr>
      <w:r w:rsidRPr="00F67DA3">
        <w:rPr>
          <w:rFonts w:eastAsia="Times New Roman" w:cs="Arial"/>
          <w:kern w:val="0"/>
          <w:szCs w:val="20"/>
          <w:lang w:eastAsia="vi-VN" w:bidi="vi-VN"/>
          <w14:ligatures w14:val="none"/>
        </w:rPr>
        <w:t>2.4. Đình chỉ sát hạch và báo cáo Tổ trưởng các trường hợp thí sinh lái xe lên vỉa hè, không đi đúng hình quy định của hạng xe sát hạch, gây tai nạn trong quá trình sát hạch, không thực hiện theo hiệu lệnh của sát hạch viên.</w:t>
      </w:r>
    </w:p>
    <w:p w14:paraId="19DF010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lastRenderedPageBreak/>
        <w:t>Mẫu số 01. Biên bản họp phân công hội đồng kỳ sát hạch lái xe</w:t>
      </w:r>
    </w:p>
    <w:p w14:paraId="1B36684B" w14:textId="77777777" w:rsidR="00F67DA3" w:rsidRPr="00F67DA3" w:rsidRDefault="00F67DA3" w:rsidP="00F67DA3">
      <w:pPr>
        <w:widowControl w:val="0"/>
        <w:rPr>
          <w:rFonts w:eastAsia="Times New Roman" w:cs="Arial"/>
          <w:kern w:val="0"/>
          <w:szCs w:val="20"/>
          <w:lang w:eastAsia="vi-VN" w:bidi="vi-VN"/>
          <w14:ligatures w14:val="none"/>
        </w:rPr>
      </w:pPr>
    </w:p>
    <w:tbl>
      <w:tblPr>
        <w:tblW w:w="5000" w:type="pct"/>
        <w:tblLook w:val="04A0" w:firstRow="1" w:lastRow="0" w:firstColumn="1" w:lastColumn="0" w:noHBand="0" w:noVBand="1"/>
      </w:tblPr>
      <w:tblGrid>
        <w:gridCol w:w="3702"/>
        <w:gridCol w:w="5318"/>
      </w:tblGrid>
      <w:tr w:rsidR="00F67DA3" w:rsidRPr="00F67DA3" w14:paraId="67B4397F" w14:textId="77777777" w:rsidTr="00DA0A9E">
        <w:tc>
          <w:tcPr>
            <w:tcW w:w="2052" w:type="pct"/>
          </w:tcPr>
          <w:p w14:paraId="114BD26D" w14:textId="77777777" w:rsidR="00F67DA3" w:rsidRPr="00F67DA3" w:rsidRDefault="00F67DA3" w:rsidP="00F67DA3">
            <w:pPr>
              <w:widowControl w:val="0"/>
              <w:jc w:val="center"/>
              <w:rPr>
                <w:rFonts w:eastAsia="Times New Roman" w:cs="Arial"/>
                <w:bCs/>
                <w:kern w:val="0"/>
                <w:szCs w:val="20"/>
                <w:lang w:eastAsia="vi-VN" w:bidi="vi-VN"/>
                <w14:ligatures w14:val="none"/>
              </w:rPr>
            </w:pPr>
            <w:r w:rsidRPr="00F67DA3">
              <w:rPr>
                <w:rFonts w:eastAsia="Times New Roman" w:cs="Arial"/>
                <w:bCs/>
                <w:kern w:val="0"/>
                <w:szCs w:val="20"/>
                <w:lang w:eastAsia="vi-VN" w:bidi="vi-VN"/>
                <w14:ligatures w14:val="none"/>
              </w:rPr>
              <w:t>SỞ GIAO THÔNG VẬN TẢI….</w:t>
            </w:r>
          </w:p>
          <w:p w14:paraId="24D45686"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HỘI ĐỒNG SÁT HẠCH/</w:t>
            </w:r>
          </w:p>
          <w:p w14:paraId="01080BA1"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TỔ SÁT HẠCH (1)</w:t>
            </w:r>
          </w:p>
          <w:p w14:paraId="2CB2D4C4" w14:textId="77777777" w:rsidR="00F67DA3" w:rsidRPr="00F67DA3" w:rsidRDefault="00F67DA3" w:rsidP="00F67DA3">
            <w:pPr>
              <w:widowControl w:val="0"/>
              <w:jc w:val="center"/>
              <w:rPr>
                <w:rFonts w:eastAsia="Times New Roman" w:cs="Arial"/>
                <w:bCs/>
                <w:kern w:val="0"/>
                <w:szCs w:val="20"/>
                <w:vertAlign w:val="superscript"/>
                <w:lang w:eastAsia="vi-VN" w:bidi="vi-VN"/>
                <w14:ligatures w14:val="none"/>
              </w:rPr>
            </w:pPr>
            <w:r w:rsidRPr="00F67DA3">
              <w:rPr>
                <w:rFonts w:eastAsia="Times New Roman" w:cs="Arial"/>
                <w:bCs/>
                <w:kern w:val="0"/>
                <w:szCs w:val="20"/>
                <w:vertAlign w:val="superscript"/>
                <w:lang w:eastAsia="vi-VN" w:bidi="vi-VN"/>
                <w14:ligatures w14:val="none"/>
              </w:rPr>
              <w:t>_____________</w:t>
            </w:r>
          </w:p>
        </w:tc>
        <w:tc>
          <w:tcPr>
            <w:tcW w:w="2948" w:type="pct"/>
          </w:tcPr>
          <w:p w14:paraId="63991C4C"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CỘNG HÒA XÃ HỘI CHỦ NGHĨA VIỆT NAM</w:t>
            </w:r>
          </w:p>
          <w:p w14:paraId="03DF84B0"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Độc lập - Tự do - Hạnh phúc</w:t>
            </w:r>
          </w:p>
          <w:p w14:paraId="30F2137A" w14:textId="77777777" w:rsidR="00F67DA3" w:rsidRPr="00F67DA3" w:rsidRDefault="00F67DA3" w:rsidP="00F67DA3">
            <w:pPr>
              <w:widowControl w:val="0"/>
              <w:jc w:val="center"/>
              <w:rPr>
                <w:rFonts w:eastAsia="Times New Roman" w:cs="Arial"/>
                <w:kern w:val="0"/>
                <w:szCs w:val="20"/>
                <w:vertAlign w:val="superscript"/>
                <w:lang w:eastAsia="vi-VN" w:bidi="vi-VN"/>
                <w14:ligatures w14:val="none"/>
              </w:rPr>
            </w:pPr>
            <w:r w:rsidRPr="00F67DA3">
              <w:rPr>
                <w:rFonts w:eastAsia="Times New Roman" w:cs="Arial"/>
                <w:kern w:val="0"/>
                <w:szCs w:val="20"/>
                <w:vertAlign w:val="superscript"/>
                <w:lang w:eastAsia="vi-VN" w:bidi="vi-VN"/>
                <w14:ligatures w14:val="none"/>
              </w:rPr>
              <w:t>________________________</w:t>
            </w:r>
          </w:p>
          <w:p w14:paraId="51E20A5B"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ngày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tháng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năm </w:t>
            </w:r>
            <w:r w:rsidRPr="00F67DA3">
              <w:rPr>
                <w:rFonts w:eastAsia="Times New Roman" w:cs="Arial"/>
                <w:i/>
                <w:iCs/>
                <w:kern w:val="0"/>
                <w:szCs w:val="20"/>
                <w:lang w:val="en-US" w:eastAsia="vi-VN" w:bidi="vi-VN"/>
                <w14:ligatures w14:val="none"/>
              </w:rPr>
              <w:t>……</w:t>
            </w:r>
          </w:p>
        </w:tc>
      </w:tr>
    </w:tbl>
    <w:p w14:paraId="080EA152"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344F74A5"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673ABE13"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BIÊN BẢN</w:t>
      </w:r>
    </w:p>
    <w:p w14:paraId="539ABA77"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HỌP PHÂN CÔNG HỘI ĐỒNG KỲ SÁT HẠCH LÁI XE</w:t>
      </w:r>
    </w:p>
    <w:p w14:paraId="71F03FB8" w14:textId="77777777" w:rsidR="00F67DA3" w:rsidRPr="00F67DA3" w:rsidRDefault="00F67DA3" w:rsidP="00F67DA3">
      <w:pPr>
        <w:widowControl w:val="0"/>
        <w:jc w:val="center"/>
        <w:rPr>
          <w:rFonts w:eastAsia="Times New Roman" w:cs="Arial"/>
          <w:b/>
          <w:bCs/>
          <w:kern w:val="0"/>
          <w:szCs w:val="20"/>
          <w:vertAlign w:val="superscript"/>
          <w:lang w:eastAsia="vi-VN" w:bidi="vi-VN"/>
          <w14:ligatures w14:val="none"/>
        </w:rPr>
      </w:pPr>
      <w:r w:rsidRPr="00F67DA3">
        <w:rPr>
          <w:rFonts w:eastAsia="Times New Roman" w:cs="Arial"/>
          <w:b/>
          <w:bCs/>
          <w:kern w:val="0"/>
          <w:szCs w:val="20"/>
          <w:vertAlign w:val="superscript"/>
          <w:lang w:eastAsia="vi-VN" w:bidi="vi-VN"/>
          <w14:ligatures w14:val="none"/>
        </w:rPr>
        <w:t>______________</w:t>
      </w:r>
    </w:p>
    <w:p w14:paraId="28C9638A" w14:textId="77777777" w:rsidR="00F67DA3" w:rsidRPr="00F67DA3" w:rsidRDefault="00F67DA3" w:rsidP="00F67DA3">
      <w:pPr>
        <w:widowControl w:val="0"/>
        <w:jc w:val="center"/>
        <w:rPr>
          <w:rFonts w:eastAsia="Times New Roman" w:cs="Arial"/>
          <w:kern w:val="0"/>
          <w:szCs w:val="20"/>
          <w:lang w:eastAsia="vi-VN" w:bidi="vi-VN"/>
          <w14:ligatures w14:val="none"/>
        </w:rPr>
      </w:pPr>
    </w:p>
    <w:p w14:paraId="50FC7BF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Hội đồng sát hạch lái xe ô tô đã họp toàn thể. Thành phần gồm có:</w:t>
      </w:r>
    </w:p>
    <w:p w14:paraId="012CED4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Ông (bà)…………..</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Chức vụ - Chủ tịch,</w:t>
      </w:r>
    </w:p>
    <w:p w14:paraId="339887C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 Ông (bà)…………..</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Chức vụ - Ủy viên,</w:t>
      </w:r>
    </w:p>
    <w:p w14:paraId="7D9CB65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 Ông (bà)…………..</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Chức vụ - Ủy viên,</w:t>
      </w:r>
    </w:p>
    <w:p w14:paraId="000C8BB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 Ông (bà)…………..</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Ủy viên kiêm Tổ trưởng sát hạch,</w:t>
      </w:r>
    </w:p>
    <w:p w14:paraId="7C59258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 Ông (bà)…………..</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Ủy viên thư ký.</w:t>
      </w:r>
    </w:p>
    <w:p w14:paraId="03018669" w14:textId="77777777" w:rsidR="00F67DA3" w:rsidRPr="00F67DA3" w:rsidRDefault="00F67DA3" w:rsidP="00F67DA3">
      <w:pPr>
        <w:widowControl w:val="0"/>
        <w:tabs>
          <w:tab w:val="left" w:leader="dot" w:pos="4964"/>
          <w:tab w:val="left" w:leader="dot" w:pos="8394"/>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Và các sát hạch viên có tên tại Quyết định số</w:t>
      </w:r>
      <w:r w:rsidRPr="00F67DA3">
        <w:rPr>
          <w:rFonts w:eastAsia="Times New Roman" w:cs="Arial"/>
          <w:kern w:val="0"/>
          <w:szCs w:val="20"/>
          <w:lang w:eastAsia="vi-VN" w:bidi="vi-VN"/>
          <w14:ligatures w14:val="none"/>
        </w:rPr>
        <w:tab/>
        <w:t>/QĐ-SGTVT ngày.. .tháng.. .năm………. của Sở Giao thông vận tải.</w:t>
      </w:r>
    </w:p>
    <w:p w14:paraId="6C8E2DA7" w14:textId="77777777" w:rsidR="00F67DA3" w:rsidRPr="00F67DA3" w:rsidRDefault="00F67DA3" w:rsidP="00F67DA3">
      <w:pPr>
        <w:widowControl w:val="0"/>
        <w:tabs>
          <w:tab w:val="left" w:leader="dot" w:pos="4964"/>
          <w:tab w:val="left" w:leader="dot" w:pos="8394"/>
        </w:tabs>
        <w:jc w:val="center"/>
        <w:rPr>
          <w:rFonts w:eastAsia="Times New Roman" w:cs="Arial"/>
          <w:kern w:val="0"/>
          <w:szCs w:val="20"/>
          <w:lang w:eastAsia="vi-VN" w:bidi="vi-VN"/>
          <w14:ligatures w14:val="none"/>
        </w:rPr>
      </w:pPr>
    </w:p>
    <w:p w14:paraId="257A52C3"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NỘI DUNG CUỘC HỌP</w:t>
      </w:r>
    </w:p>
    <w:p w14:paraId="60C5CD64" w14:textId="77777777" w:rsidR="00F67DA3" w:rsidRPr="00F67DA3" w:rsidRDefault="00F67DA3" w:rsidP="00F67DA3">
      <w:pPr>
        <w:widowControl w:val="0"/>
        <w:jc w:val="center"/>
        <w:rPr>
          <w:rFonts w:eastAsia="Times New Roman" w:cs="Arial"/>
          <w:kern w:val="0"/>
          <w:szCs w:val="20"/>
          <w:lang w:eastAsia="vi-VN" w:bidi="vi-VN"/>
          <w14:ligatures w14:val="none"/>
        </w:rPr>
      </w:pPr>
    </w:p>
    <w:p w14:paraId="1F656B44"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Chủ tịch đã công bố Quyết định số</w:t>
      </w:r>
      <w:r w:rsidRPr="00F67DA3">
        <w:rPr>
          <w:rFonts w:eastAsia="Times New Roman" w:cs="Arial"/>
          <w:kern w:val="0"/>
          <w:szCs w:val="20"/>
          <w:lang w:eastAsia="vi-VN" w:bidi="vi-VN"/>
          <w14:ligatures w14:val="none"/>
        </w:rPr>
        <w:tab/>
        <w:t>/QĐ-SGTVT ngày…...tháng…..năm…….của Sở Giao thông vận tải về việc tổ chức kỳ sát hạch, thành lập hội đồng sát hạch, tổ sát hạch và nhắc lại chức năng, nhiệm vụ của hội đồng đã được quy định tại các Điều ... Thông tư số 12/2017/TT-BGTVT ngày 15/4/2017 của Bộ trưởng Bộ Giao thông vận tải quy định về đào tạo, sát hạch, cấp giấy phép lái xe cơ giới đường bộ và triển khai các nội dung trên tại phần khai mạc kỳ sát hạch.</w:t>
      </w:r>
    </w:p>
    <w:p w14:paraId="10D0E5CD"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 Các thông tin về kỳ sát hạch:</w:t>
      </w:r>
    </w:p>
    <w:p w14:paraId="390C91A3"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2.1. Số lượng thí sinh:</w:t>
      </w:r>
    </w:p>
    <w:p w14:paraId="323BDB7B"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Theo hồ sơ được duyệt, tổng số học viên đủ tư cách dự thi là:..... thí sinh, gồm các hạng:</w:t>
      </w:r>
    </w:p>
    <w:p w14:paraId="3D5FB92D"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B1:….....; B2: ......; C:...... ; D:……..; E:.......; F: ……….</w:t>
      </w:r>
    </w:p>
    <w:p w14:paraId="1C4FD5BB"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Sát hạch lại Giấy phép lái xe bị mất, quá hạn tổng số .... lái xe, gồm các hạng:</w:t>
      </w:r>
    </w:p>
    <w:p w14:paraId="3DC72D5E"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B1:….....; B2: ......; C:...... ; D:……..; E:.......; F: ……….</w:t>
      </w:r>
    </w:p>
    <w:p w14:paraId="1D243F19"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2.2 Thời gian làm việc: theo Quyết định số…………./QĐ-SGTVT ngày.. .tháng.. .năm…….của Sở Giao thông vận tải, kỳ sát hạch được tổ chức tại Trung tâm sát hạch lái xe.... thực hiện ngày tháng……….năm…………..</w:t>
      </w:r>
    </w:p>
    <w:p w14:paraId="129574A8"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Hội đồng thống nhất thời gian làm việc hàng ngày như sau:</w:t>
      </w:r>
    </w:p>
    <w:p w14:paraId="0AA90AF4"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Buổi sáng từ: …………………………………………………….</w:t>
      </w:r>
    </w:p>
    <w:p w14:paraId="1215F5C8" w14:textId="77777777" w:rsidR="00F67DA3" w:rsidRPr="00F67DA3" w:rsidRDefault="00F67DA3" w:rsidP="00F67DA3">
      <w:pPr>
        <w:widowControl w:val="0"/>
        <w:tabs>
          <w:tab w:val="left" w:pos="574"/>
          <w:tab w:val="left" w:leader="dot" w:pos="4254"/>
          <w:tab w:val="left" w:leader="dot" w:pos="76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Buổi chiều từ: ……………………………………………………….</w:t>
      </w:r>
    </w:p>
    <w:p w14:paraId="6F82A38A" w14:textId="77777777" w:rsidR="00F67DA3" w:rsidRPr="00F67DA3" w:rsidRDefault="00F67DA3" w:rsidP="00F67DA3">
      <w:pPr>
        <w:widowControl w:val="0"/>
        <w:tabs>
          <w:tab w:val="left" w:pos="574"/>
          <w:tab w:val="left" w:leader="dot" w:pos="4254"/>
          <w:tab w:val="left" w:leader="dot" w:pos="7670"/>
        </w:tabs>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Các thành viên Hội đồng nhất trí và ký biên bản./.</w:t>
      </w:r>
    </w:p>
    <w:p w14:paraId="01C8D395" w14:textId="77777777" w:rsidR="00F67DA3" w:rsidRPr="00F67DA3" w:rsidRDefault="00F67DA3" w:rsidP="00F67DA3">
      <w:pPr>
        <w:widowControl w:val="0"/>
        <w:tabs>
          <w:tab w:val="left" w:pos="574"/>
          <w:tab w:val="left" w:leader="dot" w:pos="4254"/>
          <w:tab w:val="left" w:leader="dot" w:pos="7670"/>
        </w:tabs>
        <w:ind w:firstLine="720"/>
        <w:rPr>
          <w:rFonts w:eastAsia="Times New Roman" w:cs="Arial"/>
          <w:kern w:val="0"/>
          <w:szCs w:val="20"/>
          <w:lang w:eastAsia="vi-VN" w:bidi="vi-VN"/>
          <w14:ligatures w14:val="none"/>
        </w:rPr>
      </w:pPr>
    </w:p>
    <w:tbl>
      <w:tblPr>
        <w:tblW w:w="5000" w:type="pct"/>
        <w:tblLook w:val="04A0" w:firstRow="1" w:lastRow="0" w:firstColumn="1" w:lastColumn="0" w:noHBand="0" w:noVBand="1"/>
      </w:tblPr>
      <w:tblGrid>
        <w:gridCol w:w="4510"/>
        <w:gridCol w:w="4510"/>
      </w:tblGrid>
      <w:tr w:rsidR="00F67DA3" w:rsidRPr="00F67DA3" w14:paraId="3680DA29" w14:textId="77777777" w:rsidTr="00DA0A9E">
        <w:tc>
          <w:tcPr>
            <w:tcW w:w="2500" w:type="pct"/>
          </w:tcPr>
          <w:p w14:paraId="1069A4B8" w14:textId="77777777" w:rsidR="00F67DA3" w:rsidRPr="00F67DA3" w:rsidRDefault="00F67DA3" w:rsidP="00F67DA3">
            <w:pPr>
              <w:widowControl w:val="0"/>
              <w:spacing w:line="262" w:lineRule="auto"/>
              <w:jc w:val="center"/>
              <w:rPr>
                <w:rFonts w:eastAsia="Times New Roman" w:cs="Arial"/>
                <w:b/>
                <w:bCs/>
                <w:kern w:val="0"/>
                <w:szCs w:val="20"/>
                <w:lang w:val="en-US" w:eastAsia="vi-VN" w:bidi="vi-VN"/>
                <w14:ligatures w14:val="none"/>
              </w:rPr>
            </w:pPr>
            <w:r w:rsidRPr="00F67DA3">
              <w:rPr>
                <w:rFonts w:eastAsia="Times New Roman" w:cs="Arial"/>
                <w:b/>
                <w:bCs/>
                <w:kern w:val="0"/>
                <w:szCs w:val="20"/>
                <w:lang w:val="en-US" w:eastAsia="vi-VN" w:bidi="vi-VN"/>
                <w14:ligatures w14:val="none"/>
              </w:rPr>
              <w:t>CÁC ỦY VIÊN</w:t>
            </w:r>
          </w:p>
          <w:p w14:paraId="3FE0D30E" w14:textId="77777777" w:rsidR="00F67DA3" w:rsidRPr="00F67DA3" w:rsidRDefault="00F67DA3" w:rsidP="00F67DA3">
            <w:pPr>
              <w:widowControl w:val="0"/>
              <w:spacing w:line="262" w:lineRule="auto"/>
              <w:jc w:val="center"/>
              <w:rPr>
                <w:rFonts w:eastAsia="Times New Roman" w:cs="Arial"/>
                <w:b/>
                <w:bCs/>
                <w:kern w:val="0"/>
                <w:szCs w:val="20"/>
                <w:lang w:val="en-US" w:eastAsia="vi-VN" w:bidi="vi-VN"/>
                <w14:ligatures w14:val="none"/>
              </w:rPr>
            </w:pPr>
          </w:p>
        </w:tc>
        <w:tc>
          <w:tcPr>
            <w:tcW w:w="2500" w:type="pct"/>
          </w:tcPr>
          <w:p w14:paraId="2F0D9103"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CHỦ TỊCH</w:t>
            </w:r>
          </w:p>
        </w:tc>
      </w:tr>
    </w:tbl>
    <w:p w14:paraId="083E27F8" w14:textId="77777777" w:rsidR="00F67DA3" w:rsidRPr="00F67DA3" w:rsidRDefault="00F67DA3" w:rsidP="00F67DA3">
      <w:pPr>
        <w:widowControl w:val="0"/>
        <w:spacing w:after="120" w:line="262" w:lineRule="auto"/>
        <w:ind w:firstLine="720"/>
        <w:rPr>
          <w:rFonts w:eastAsia="Times New Roman" w:cs="Arial"/>
          <w:i/>
          <w:iCs/>
          <w:kern w:val="0"/>
          <w:szCs w:val="20"/>
          <w:lang w:eastAsia="vi-VN" w:bidi="vi-VN"/>
          <w14:ligatures w14:val="none"/>
        </w:rPr>
      </w:pPr>
      <w:r w:rsidRPr="00F67DA3">
        <w:rPr>
          <w:rFonts w:eastAsia="Times New Roman" w:cs="Arial"/>
          <w:i/>
          <w:iCs/>
          <w:kern w:val="0"/>
          <w:szCs w:val="20"/>
          <w:lang w:eastAsia="vi-VN" w:bidi="vi-VN"/>
          <w14:ligatures w14:val="none"/>
        </w:rPr>
        <w:t>(1) Trên cơ sở mẫu này Tổ sát hạch căn cứ quy định về tổ chức kỳ sát hạch các hạng A1, A2, A3 và A4 để lập Biên bản họp phân công Tổ sát hạch</w:t>
      </w:r>
    </w:p>
    <w:p w14:paraId="53901D19" w14:textId="77777777" w:rsidR="00F67DA3" w:rsidRPr="00F67DA3" w:rsidRDefault="00F67DA3" w:rsidP="00F67DA3">
      <w:pPr>
        <w:widowControl w:val="0"/>
        <w:spacing w:after="120" w:line="262" w:lineRule="auto"/>
        <w:ind w:firstLine="720"/>
        <w:rPr>
          <w:rFonts w:eastAsia="Times New Roman" w:cs="Arial"/>
          <w:kern w:val="0"/>
          <w:szCs w:val="20"/>
          <w:lang w:eastAsia="vi-VN" w:bidi="vi-VN"/>
          <w14:ligatures w14:val="none"/>
        </w:rPr>
      </w:pPr>
    </w:p>
    <w:p w14:paraId="5AB93746" w14:textId="77777777" w:rsidR="00F67DA3" w:rsidRPr="00F67DA3" w:rsidRDefault="00F67DA3" w:rsidP="00F67DA3">
      <w:pPr>
        <w:widowControl w:val="0"/>
        <w:spacing w:line="262" w:lineRule="auto"/>
        <w:jc w:val="left"/>
        <w:rPr>
          <w:rFonts w:eastAsia="Times New Roman" w:cs="Arial"/>
          <w:b/>
          <w:bCs/>
          <w:kern w:val="0"/>
          <w:szCs w:val="20"/>
          <w:lang w:eastAsia="vi-VN" w:bidi="vi-VN"/>
          <w14:ligatures w14:val="none"/>
        </w:rPr>
        <w:sectPr w:rsidR="00F67DA3" w:rsidRPr="00F67DA3" w:rsidSect="00F67DA3">
          <w:pgSz w:w="11900" w:h="16840" w:code="9"/>
          <w:pgMar w:top="1440" w:right="1440" w:bottom="1440" w:left="1440" w:header="0" w:footer="0" w:gutter="0"/>
          <w:cols w:space="720"/>
          <w:noEndnote/>
          <w:docGrid w:linePitch="360"/>
        </w:sectPr>
      </w:pPr>
    </w:p>
    <w:p w14:paraId="0E8A678D" w14:textId="77777777" w:rsidR="00F67DA3" w:rsidRPr="00F67DA3" w:rsidRDefault="00F67DA3" w:rsidP="00F67DA3">
      <w:pPr>
        <w:widowControl w:val="0"/>
        <w:spacing w:after="120" w:line="262" w:lineRule="auto"/>
        <w:ind w:firstLine="720"/>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lastRenderedPageBreak/>
        <w:t>Mẫu số 02. Biên bản phân công nhiệm vụ sát hạch viên</w:t>
      </w:r>
    </w:p>
    <w:tbl>
      <w:tblPr>
        <w:tblW w:w="5000" w:type="pct"/>
        <w:tblLook w:val="04A0" w:firstRow="1" w:lastRow="0" w:firstColumn="1" w:lastColumn="0" w:noHBand="0" w:noVBand="1"/>
      </w:tblPr>
      <w:tblGrid>
        <w:gridCol w:w="3702"/>
        <w:gridCol w:w="5318"/>
      </w:tblGrid>
      <w:tr w:rsidR="00F67DA3" w:rsidRPr="00F67DA3" w14:paraId="0D8A5273" w14:textId="77777777" w:rsidTr="00DA0A9E">
        <w:tc>
          <w:tcPr>
            <w:tcW w:w="2052" w:type="pct"/>
          </w:tcPr>
          <w:p w14:paraId="6EB34E02" w14:textId="77777777" w:rsidR="00F67DA3" w:rsidRPr="00F67DA3" w:rsidRDefault="00F67DA3" w:rsidP="00F67DA3">
            <w:pPr>
              <w:widowControl w:val="0"/>
              <w:jc w:val="center"/>
              <w:rPr>
                <w:rFonts w:eastAsia="Times New Roman" w:cs="Arial"/>
                <w:bCs/>
                <w:kern w:val="0"/>
                <w:szCs w:val="20"/>
                <w:lang w:eastAsia="vi-VN" w:bidi="vi-VN"/>
                <w14:ligatures w14:val="none"/>
              </w:rPr>
            </w:pPr>
            <w:r w:rsidRPr="00F67DA3">
              <w:rPr>
                <w:rFonts w:eastAsia="Times New Roman" w:cs="Arial"/>
                <w:bCs/>
                <w:kern w:val="0"/>
                <w:szCs w:val="20"/>
                <w:lang w:eastAsia="vi-VN" w:bidi="vi-VN"/>
                <w14:ligatures w14:val="none"/>
              </w:rPr>
              <w:t>SỞ GIAO THÔNG VẬN TẢI….</w:t>
            </w:r>
          </w:p>
          <w:p w14:paraId="6FC48EFF"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HỘI ĐỒNG SÁT HẠCH/</w:t>
            </w:r>
          </w:p>
          <w:p w14:paraId="62AEB89B"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TỔ SÁT HẠCH (1)</w:t>
            </w:r>
          </w:p>
          <w:p w14:paraId="63ED08C5" w14:textId="77777777" w:rsidR="00F67DA3" w:rsidRPr="00F67DA3" w:rsidRDefault="00F67DA3" w:rsidP="00F67DA3">
            <w:pPr>
              <w:widowControl w:val="0"/>
              <w:jc w:val="center"/>
              <w:rPr>
                <w:rFonts w:eastAsia="Times New Roman" w:cs="Arial"/>
                <w:bCs/>
                <w:kern w:val="0"/>
                <w:szCs w:val="20"/>
                <w:vertAlign w:val="superscript"/>
                <w:lang w:eastAsia="vi-VN" w:bidi="vi-VN"/>
                <w14:ligatures w14:val="none"/>
              </w:rPr>
            </w:pPr>
            <w:r w:rsidRPr="00F67DA3">
              <w:rPr>
                <w:rFonts w:eastAsia="Times New Roman" w:cs="Arial"/>
                <w:bCs/>
                <w:kern w:val="0"/>
                <w:szCs w:val="20"/>
                <w:vertAlign w:val="superscript"/>
                <w:lang w:eastAsia="vi-VN" w:bidi="vi-VN"/>
                <w14:ligatures w14:val="none"/>
              </w:rPr>
              <w:t>_____________</w:t>
            </w:r>
          </w:p>
        </w:tc>
        <w:tc>
          <w:tcPr>
            <w:tcW w:w="2948" w:type="pct"/>
          </w:tcPr>
          <w:p w14:paraId="17764E14"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CỘNG HÒA XÃ HỘI CHỦ NGHĨA VIỆT NAM</w:t>
            </w:r>
          </w:p>
          <w:p w14:paraId="309E06F2"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Độc lập - Tự do - Hạnh phúc</w:t>
            </w:r>
          </w:p>
          <w:p w14:paraId="397D35CD" w14:textId="77777777" w:rsidR="00F67DA3" w:rsidRPr="00F67DA3" w:rsidRDefault="00F67DA3" w:rsidP="00F67DA3">
            <w:pPr>
              <w:widowControl w:val="0"/>
              <w:jc w:val="center"/>
              <w:rPr>
                <w:rFonts w:eastAsia="Times New Roman" w:cs="Arial"/>
                <w:kern w:val="0"/>
                <w:szCs w:val="20"/>
                <w:vertAlign w:val="superscript"/>
                <w:lang w:eastAsia="vi-VN" w:bidi="vi-VN"/>
                <w14:ligatures w14:val="none"/>
              </w:rPr>
            </w:pPr>
            <w:r w:rsidRPr="00F67DA3">
              <w:rPr>
                <w:rFonts w:eastAsia="Times New Roman" w:cs="Arial"/>
                <w:kern w:val="0"/>
                <w:szCs w:val="20"/>
                <w:vertAlign w:val="superscript"/>
                <w:lang w:eastAsia="vi-VN" w:bidi="vi-VN"/>
                <w14:ligatures w14:val="none"/>
              </w:rPr>
              <w:t>________________________</w:t>
            </w:r>
          </w:p>
          <w:p w14:paraId="1385C2AE"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ngày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tháng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năm </w:t>
            </w:r>
            <w:r w:rsidRPr="00F67DA3">
              <w:rPr>
                <w:rFonts w:eastAsia="Times New Roman" w:cs="Arial"/>
                <w:i/>
                <w:iCs/>
                <w:kern w:val="0"/>
                <w:szCs w:val="20"/>
                <w:lang w:val="en-US" w:eastAsia="vi-VN" w:bidi="vi-VN"/>
                <w14:ligatures w14:val="none"/>
              </w:rPr>
              <w:t>……</w:t>
            </w:r>
          </w:p>
        </w:tc>
      </w:tr>
    </w:tbl>
    <w:p w14:paraId="0E89B2F6"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53A34F26"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3B203F1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BIÊN BẢN</w:t>
      </w:r>
    </w:p>
    <w:p w14:paraId="5F2150D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PHÂN CÔNG NHIỆM VỤ SÁT HẠCH VIÊN</w:t>
      </w:r>
    </w:p>
    <w:p w14:paraId="1C2708C5" w14:textId="77777777" w:rsidR="00F67DA3" w:rsidRPr="00F67DA3" w:rsidRDefault="00F67DA3" w:rsidP="00F67DA3">
      <w:pPr>
        <w:widowControl w:val="0"/>
        <w:jc w:val="left"/>
        <w:rPr>
          <w:rFonts w:eastAsia="Times New Roman" w:cs="Arial"/>
          <w:kern w:val="0"/>
          <w:szCs w:val="20"/>
          <w:lang w:eastAsia="vi-VN" w:bidi="vi-VN"/>
          <w14:ligatures w14:val="none"/>
        </w:rPr>
      </w:pPr>
    </w:p>
    <w:p w14:paraId="20883E0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 sát hạch lái xe đã họp toàn thể. Tổ trưởng sát hạch phân công nhiệm vụ cụ thể cho các sát hạch viên trong tổ như sau:</w:t>
      </w:r>
    </w:p>
    <w:p w14:paraId="25C0E29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1. </w:t>
      </w:r>
      <w:r w:rsidRPr="00F67DA3">
        <w:rPr>
          <w:rFonts w:eastAsia="Times New Roman" w:cs="Arial"/>
          <w:b/>
          <w:bCs/>
          <w:kern w:val="0"/>
          <w:szCs w:val="20"/>
          <w:lang w:eastAsia="vi-VN" w:bidi="vi-VN"/>
          <w14:ligatures w14:val="none"/>
        </w:rPr>
        <w:t>Kiểm tra các điều kiện cần thiết để thực hiện sát hạch:</w:t>
      </w:r>
    </w:p>
    <w:p w14:paraId="73C2B13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 Kiểm tra thiết bị phòng sát hạch lý thuyết.</w:t>
      </w:r>
    </w:p>
    <w:p w14:paraId="0F14B74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 Kiểm tra hệ thống Camera đối với phòng sát hạch lý thuyết, sân sát hạch lái xe trong hình, màn hình và hệ thống loa;</w:t>
      </w:r>
    </w:p>
    <w:p w14:paraId="28C8498E"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Kiểm tra thiết bị phòng sát hạch Mô phỏng</w:t>
      </w:r>
    </w:p>
    <w:p w14:paraId="26BAA4DA"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 kiểm tra thiết bị và ô tô sát hạch lái xe trong hình; kiểm tra thiết bị và ôtô sát hạch lái xe trên đường;</w:t>
      </w:r>
    </w:p>
    <w:p w14:paraId="615317F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kiểm tra phương án bảo vệ đảm bảo an toàn trong quá trình sát hạch.</w:t>
      </w:r>
    </w:p>
    <w:p w14:paraId="4BCC01C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2. </w:t>
      </w:r>
      <w:r w:rsidRPr="00F67DA3">
        <w:rPr>
          <w:rFonts w:eastAsia="Times New Roman" w:cs="Arial"/>
          <w:b/>
          <w:bCs/>
          <w:kern w:val="0"/>
          <w:szCs w:val="20"/>
          <w:lang w:eastAsia="vi-VN" w:bidi="vi-VN"/>
          <w14:ligatures w14:val="none"/>
        </w:rPr>
        <w:t>Thực hiện sát hạch lý thuyết</w:t>
      </w:r>
    </w:p>
    <w:p w14:paraId="6C6C0F7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w:t>
      </w:r>
    </w:p>
    <w:p w14:paraId="089A5DF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3. </w:t>
      </w:r>
      <w:r w:rsidRPr="00F67DA3">
        <w:rPr>
          <w:rFonts w:eastAsia="Times New Roman" w:cs="Arial"/>
          <w:b/>
          <w:bCs/>
          <w:kern w:val="0"/>
          <w:szCs w:val="20"/>
          <w:lang w:eastAsia="vi-VN" w:bidi="vi-VN"/>
          <w14:ligatures w14:val="none"/>
        </w:rPr>
        <w:t>Thực hiện sát hạch Mô phỏng</w:t>
      </w:r>
    </w:p>
    <w:p w14:paraId="2512970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w:t>
      </w:r>
    </w:p>
    <w:p w14:paraId="5538D56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4. </w:t>
      </w:r>
      <w:r w:rsidRPr="00F67DA3">
        <w:rPr>
          <w:rFonts w:eastAsia="Times New Roman" w:cs="Arial"/>
          <w:b/>
          <w:bCs/>
          <w:kern w:val="0"/>
          <w:szCs w:val="20"/>
          <w:lang w:eastAsia="vi-VN" w:bidi="vi-VN"/>
          <w14:ligatures w14:val="none"/>
        </w:rPr>
        <w:t>Thức hiện sát hạch trong hình</w:t>
      </w:r>
    </w:p>
    <w:p w14:paraId="005F1BB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w:t>
      </w:r>
    </w:p>
    <w:p w14:paraId="5BB82DA0"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5.</w:t>
      </w:r>
      <w:r w:rsidRPr="00F67DA3">
        <w:rPr>
          <w:rFonts w:eastAsia="Times New Roman" w:cs="Arial"/>
          <w:b/>
          <w:bCs/>
          <w:kern w:val="0"/>
          <w:szCs w:val="20"/>
          <w:lang w:eastAsia="vi-VN" w:bidi="vi-VN"/>
          <w14:ligatures w14:val="none"/>
        </w:rPr>
        <w:t xml:space="preserve"> Thực hiện sát hạch lái xe trên đường</w:t>
      </w:r>
    </w:p>
    <w:p w14:paraId="43BB38A8"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Ông (bà) ……………………………</w:t>
      </w:r>
    </w:p>
    <w:p w14:paraId="00794B9E" w14:textId="77777777" w:rsidR="00F67DA3" w:rsidRPr="00F67DA3" w:rsidRDefault="00F67DA3" w:rsidP="00F67DA3">
      <w:pPr>
        <w:widowControl w:val="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Các sát hạch viên đã nhất trí với nhiệm vụ do Tổ trưởng phân công và cam kết thực hiện nghiêm túc quy định của Bộ Giao thông vận tải.</w:t>
      </w:r>
    </w:p>
    <w:p w14:paraId="4856A3EC" w14:textId="77777777" w:rsidR="00F67DA3" w:rsidRPr="00F67DA3" w:rsidRDefault="00F67DA3" w:rsidP="00F67DA3">
      <w:pPr>
        <w:widowControl w:val="0"/>
        <w:ind w:firstLine="720"/>
        <w:rPr>
          <w:rFonts w:eastAsia="Times New Roman" w:cs="Arial"/>
          <w:kern w:val="0"/>
          <w:szCs w:val="20"/>
          <w:lang w:eastAsia="vi-VN" w:bidi="vi-VN"/>
          <w14:ligatures w14:val="none"/>
        </w:rPr>
      </w:pPr>
    </w:p>
    <w:tbl>
      <w:tblPr>
        <w:tblW w:w="5000" w:type="pct"/>
        <w:tblLook w:val="04A0" w:firstRow="1" w:lastRow="0" w:firstColumn="1" w:lastColumn="0" w:noHBand="0" w:noVBand="1"/>
      </w:tblPr>
      <w:tblGrid>
        <w:gridCol w:w="4510"/>
        <w:gridCol w:w="4510"/>
      </w:tblGrid>
      <w:tr w:rsidR="00F67DA3" w:rsidRPr="00F67DA3" w14:paraId="4362ABC5" w14:textId="77777777" w:rsidTr="00DA0A9E">
        <w:tc>
          <w:tcPr>
            <w:tcW w:w="2500" w:type="pct"/>
          </w:tcPr>
          <w:p w14:paraId="3EDB5F11" w14:textId="77777777" w:rsidR="00F67DA3" w:rsidRPr="00F67DA3" w:rsidRDefault="00F67DA3" w:rsidP="00F67DA3">
            <w:pPr>
              <w:widowControl w:val="0"/>
              <w:spacing w:line="262" w:lineRule="auto"/>
              <w:jc w:val="center"/>
              <w:rPr>
                <w:rFonts w:eastAsia="Times New Roman" w:cs="Arial"/>
                <w:b/>
                <w:bCs/>
                <w:kern w:val="0"/>
                <w:szCs w:val="20"/>
                <w:lang w:val="en-US" w:eastAsia="vi-VN" w:bidi="vi-VN"/>
                <w14:ligatures w14:val="none"/>
              </w:rPr>
            </w:pPr>
            <w:r w:rsidRPr="00F67DA3">
              <w:rPr>
                <w:rFonts w:eastAsia="Times New Roman" w:cs="Arial"/>
                <w:b/>
                <w:bCs/>
                <w:kern w:val="0"/>
                <w:szCs w:val="20"/>
                <w:lang w:val="en-US" w:eastAsia="vi-VN" w:bidi="vi-VN"/>
                <w14:ligatures w14:val="none"/>
              </w:rPr>
              <w:t>CÁC SÁT HẠCH VIÊN</w:t>
            </w:r>
          </w:p>
          <w:p w14:paraId="00DAD550" w14:textId="77777777" w:rsidR="00F67DA3" w:rsidRPr="00F67DA3" w:rsidRDefault="00F67DA3" w:rsidP="00F67DA3">
            <w:pPr>
              <w:widowControl w:val="0"/>
              <w:spacing w:line="262" w:lineRule="auto"/>
              <w:jc w:val="center"/>
              <w:rPr>
                <w:rFonts w:eastAsia="Times New Roman" w:cs="Arial"/>
                <w:b/>
                <w:bCs/>
                <w:kern w:val="0"/>
                <w:szCs w:val="20"/>
                <w:lang w:val="en-US" w:eastAsia="vi-VN" w:bidi="vi-VN"/>
                <w14:ligatures w14:val="none"/>
              </w:rPr>
            </w:pPr>
          </w:p>
        </w:tc>
        <w:tc>
          <w:tcPr>
            <w:tcW w:w="2500" w:type="pct"/>
          </w:tcPr>
          <w:p w14:paraId="66361223"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TỔ TRƯỞNG TỔ SÁT HẠCH</w:t>
            </w:r>
          </w:p>
        </w:tc>
      </w:tr>
    </w:tbl>
    <w:p w14:paraId="3B648ED1" w14:textId="77777777" w:rsidR="00F67DA3" w:rsidRPr="00F67DA3" w:rsidRDefault="00F67DA3" w:rsidP="00F67DA3">
      <w:pPr>
        <w:widowControl w:val="0"/>
        <w:spacing w:after="120" w:line="262" w:lineRule="auto"/>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xml:space="preserve"> (1) Trên cơ sở mẫu này Tổ sát hạch căn cứ quy định về điều kiện cần thiết để tổ chức kỳ sát hạch các hạng A1, A2, A3 và A4 để lập Biên bản họp phân công nhiệm vụ Tổ sát hạch</w:t>
      </w:r>
    </w:p>
    <w:p w14:paraId="1BC7B122" w14:textId="77777777" w:rsidR="00F67DA3" w:rsidRPr="00F67DA3" w:rsidRDefault="00F67DA3" w:rsidP="00F67DA3">
      <w:pPr>
        <w:widowControl w:val="0"/>
        <w:jc w:val="left"/>
        <w:rPr>
          <w:rFonts w:eastAsia="Times New Roman" w:cs="Arial"/>
          <w:b/>
          <w:bCs/>
          <w:kern w:val="0"/>
          <w:szCs w:val="20"/>
          <w:lang w:eastAsia="vi-VN" w:bidi="vi-VN"/>
          <w14:ligatures w14:val="none"/>
        </w:rPr>
      </w:pPr>
    </w:p>
    <w:p w14:paraId="56E32A96" w14:textId="77777777" w:rsidR="00F67DA3" w:rsidRPr="00F67DA3" w:rsidRDefault="00F67DA3" w:rsidP="00F67DA3">
      <w:pPr>
        <w:widowControl w:val="0"/>
        <w:jc w:val="left"/>
        <w:rPr>
          <w:rFonts w:eastAsia="Times New Roman" w:cs="Arial"/>
          <w:b/>
          <w:bCs/>
          <w:kern w:val="0"/>
          <w:szCs w:val="20"/>
          <w:lang w:eastAsia="vi-VN" w:bidi="vi-VN"/>
          <w14:ligatures w14:val="none"/>
        </w:rPr>
        <w:sectPr w:rsidR="00F67DA3" w:rsidRPr="00F67DA3" w:rsidSect="00F67DA3">
          <w:pgSz w:w="11900" w:h="16840" w:code="9"/>
          <w:pgMar w:top="1440" w:right="1440" w:bottom="1440" w:left="1440" w:header="0" w:footer="0" w:gutter="0"/>
          <w:cols w:space="720"/>
          <w:noEndnote/>
          <w:docGrid w:linePitch="360"/>
        </w:sectPr>
      </w:pPr>
    </w:p>
    <w:p w14:paraId="63E59009" w14:textId="77777777" w:rsidR="00F67DA3" w:rsidRPr="00F67DA3" w:rsidRDefault="00F67DA3" w:rsidP="00F67DA3">
      <w:pPr>
        <w:widowControl w:val="0"/>
        <w:spacing w:after="120"/>
        <w:ind w:firstLine="720"/>
        <w:rPr>
          <w:rFonts w:eastAsia="Times New Roman" w:cs="Arial"/>
          <w:b/>
          <w:bCs/>
          <w:kern w:val="0"/>
          <w:szCs w:val="20"/>
          <w:lang w:eastAsia="vi-VN" w:bidi="vi-VN"/>
          <w14:ligatures w14:val="none"/>
        </w:rPr>
        <w:sectPr w:rsidR="00F67DA3" w:rsidRPr="00F67DA3" w:rsidSect="00F67DA3">
          <w:type w:val="continuous"/>
          <w:pgSz w:w="11900" w:h="16840" w:code="9"/>
          <w:pgMar w:top="1440" w:right="1440" w:bottom="1440" w:left="1440" w:header="0" w:footer="3" w:gutter="0"/>
          <w:cols w:space="720"/>
          <w:noEndnote/>
          <w:docGrid w:linePitch="360"/>
        </w:sectPr>
      </w:pPr>
    </w:p>
    <w:p w14:paraId="78D3976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lastRenderedPageBreak/>
        <w:t>Mẫu số 03. Biên bản kiểm tra thiết bị sát hạch</w:t>
      </w:r>
    </w:p>
    <w:tbl>
      <w:tblPr>
        <w:tblW w:w="5000" w:type="pct"/>
        <w:tblLook w:val="04A0" w:firstRow="1" w:lastRow="0" w:firstColumn="1" w:lastColumn="0" w:noHBand="0" w:noVBand="1"/>
      </w:tblPr>
      <w:tblGrid>
        <w:gridCol w:w="3702"/>
        <w:gridCol w:w="5318"/>
      </w:tblGrid>
      <w:tr w:rsidR="00F67DA3" w:rsidRPr="00F67DA3" w14:paraId="25758500" w14:textId="77777777" w:rsidTr="00DA0A9E">
        <w:tc>
          <w:tcPr>
            <w:tcW w:w="2052" w:type="pct"/>
          </w:tcPr>
          <w:p w14:paraId="686497CB" w14:textId="77777777" w:rsidR="00F67DA3" w:rsidRPr="00F67DA3" w:rsidRDefault="00F67DA3" w:rsidP="00F67DA3">
            <w:pPr>
              <w:widowControl w:val="0"/>
              <w:jc w:val="center"/>
              <w:rPr>
                <w:rFonts w:eastAsia="Times New Roman" w:cs="Arial"/>
                <w:bCs/>
                <w:kern w:val="0"/>
                <w:szCs w:val="20"/>
                <w:lang w:eastAsia="vi-VN" w:bidi="vi-VN"/>
                <w14:ligatures w14:val="none"/>
              </w:rPr>
            </w:pPr>
            <w:r w:rsidRPr="00F67DA3">
              <w:rPr>
                <w:rFonts w:eastAsia="Times New Roman" w:cs="Arial"/>
                <w:bCs/>
                <w:kern w:val="0"/>
                <w:szCs w:val="20"/>
                <w:lang w:eastAsia="vi-VN" w:bidi="vi-VN"/>
                <w14:ligatures w14:val="none"/>
              </w:rPr>
              <w:t>SỞ GIAO THÔNG VẬN TẢI….</w:t>
            </w:r>
          </w:p>
          <w:p w14:paraId="7620424D"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HỘI ĐỒNG SÁT HẠCH/</w:t>
            </w:r>
          </w:p>
          <w:p w14:paraId="4E9C71F8"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TỔ SÁT HẠCH (1)</w:t>
            </w:r>
          </w:p>
          <w:p w14:paraId="62CD0372" w14:textId="77777777" w:rsidR="00F67DA3" w:rsidRPr="00F67DA3" w:rsidRDefault="00F67DA3" w:rsidP="00F67DA3">
            <w:pPr>
              <w:widowControl w:val="0"/>
              <w:jc w:val="center"/>
              <w:rPr>
                <w:rFonts w:eastAsia="Times New Roman" w:cs="Arial"/>
                <w:bCs/>
                <w:kern w:val="0"/>
                <w:szCs w:val="20"/>
                <w:vertAlign w:val="superscript"/>
                <w:lang w:eastAsia="vi-VN" w:bidi="vi-VN"/>
                <w14:ligatures w14:val="none"/>
              </w:rPr>
            </w:pPr>
            <w:r w:rsidRPr="00F67DA3">
              <w:rPr>
                <w:rFonts w:eastAsia="Times New Roman" w:cs="Arial"/>
                <w:bCs/>
                <w:kern w:val="0"/>
                <w:szCs w:val="20"/>
                <w:vertAlign w:val="superscript"/>
                <w:lang w:eastAsia="vi-VN" w:bidi="vi-VN"/>
                <w14:ligatures w14:val="none"/>
              </w:rPr>
              <w:t>_____________</w:t>
            </w:r>
          </w:p>
        </w:tc>
        <w:tc>
          <w:tcPr>
            <w:tcW w:w="2948" w:type="pct"/>
          </w:tcPr>
          <w:p w14:paraId="6E0A09C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CỘNG HÒA XÃ HỘI CHỦ NGHĨA VIỆT NAM</w:t>
            </w:r>
          </w:p>
          <w:p w14:paraId="1225D736"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Độc lập - Tự do - Hạnh phúc</w:t>
            </w:r>
          </w:p>
          <w:p w14:paraId="50BDE3D8" w14:textId="77777777" w:rsidR="00F67DA3" w:rsidRPr="00F67DA3" w:rsidRDefault="00F67DA3" w:rsidP="00F67DA3">
            <w:pPr>
              <w:widowControl w:val="0"/>
              <w:jc w:val="center"/>
              <w:rPr>
                <w:rFonts w:eastAsia="Times New Roman" w:cs="Arial"/>
                <w:kern w:val="0"/>
                <w:szCs w:val="20"/>
                <w:vertAlign w:val="superscript"/>
                <w:lang w:eastAsia="vi-VN" w:bidi="vi-VN"/>
                <w14:ligatures w14:val="none"/>
              </w:rPr>
            </w:pPr>
            <w:r w:rsidRPr="00F67DA3">
              <w:rPr>
                <w:rFonts w:eastAsia="Times New Roman" w:cs="Arial"/>
                <w:kern w:val="0"/>
                <w:szCs w:val="20"/>
                <w:vertAlign w:val="superscript"/>
                <w:lang w:eastAsia="vi-VN" w:bidi="vi-VN"/>
                <w14:ligatures w14:val="none"/>
              </w:rPr>
              <w:t>________________________</w:t>
            </w:r>
          </w:p>
          <w:p w14:paraId="1FDABC46"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ngày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tháng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năm </w:t>
            </w:r>
            <w:r w:rsidRPr="00F67DA3">
              <w:rPr>
                <w:rFonts w:eastAsia="Times New Roman" w:cs="Arial"/>
                <w:i/>
                <w:iCs/>
                <w:kern w:val="0"/>
                <w:szCs w:val="20"/>
                <w:lang w:val="en-US" w:eastAsia="vi-VN" w:bidi="vi-VN"/>
                <w14:ligatures w14:val="none"/>
              </w:rPr>
              <w:t>……</w:t>
            </w:r>
          </w:p>
        </w:tc>
      </w:tr>
    </w:tbl>
    <w:p w14:paraId="287C13FD"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3B179339"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1277C209"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BIÊN BẢN KIỂM TRA THIẾT BỊ SÁT HẠCH</w:t>
      </w:r>
    </w:p>
    <w:p w14:paraId="175B7BF5" w14:textId="77777777" w:rsidR="00F67DA3" w:rsidRPr="00F67DA3" w:rsidRDefault="00F67DA3" w:rsidP="00F67DA3">
      <w:pPr>
        <w:widowControl w:val="0"/>
        <w:jc w:val="center"/>
        <w:rPr>
          <w:rFonts w:eastAsia="Times New Roman" w:cs="Arial"/>
          <w:kern w:val="0"/>
          <w:szCs w:val="20"/>
          <w:lang w:eastAsia="vi-VN" w:bidi="vi-VN"/>
          <w14:ligatures w14:val="none"/>
        </w:rPr>
      </w:pPr>
    </w:p>
    <w:p w14:paraId="2BAF31AF"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Căn cứ Điều 24 Thông tư số 12/2017/TT-BGTVT ngày 15/04/2017 của Bộ trưởng Bộ Giao thông vận tải quy định về đào tạo, sát hạch, cấp giấy phép lái xe cơ giới đường bộ (được sửa đổi, bổ sung tại... Thông tư số .../…/TT-BGTVT ngày .).</w:t>
      </w:r>
    </w:p>
    <w:p w14:paraId="7B11CB94"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Căn cứ Quyết định số…./QĐ-SGTVT ngày .... tháng</w:t>
      </w:r>
      <w:r w:rsidRPr="00F67DA3">
        <w:rPr>
          <w:rFonts w:eastAsia="Times New Roman" w:cs="Arial"/>
          <w:kern w:val="0"/>
          <w:szCs w:val="20"/>
          <w:lang w:eastAsia="vi-VN" w:bidi="vi-VN"/>
          <w14:ligatures w14:val="none"/>
        </w:rPr>
        <w:tab/>
        <w:t>năm .... của Giám đốc Sở Giao thông vận tải về việc tổ chức kỳ sát hạch của ………………………………..</w:t>
      </w:r>
    </w:p>
    <w:p w14:paraId="74BBF821"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Hôm nay, ngày</w:t>
      </w:r>
      <w:r w:rsidRPr="00F67DA3">
        <w:rPr>
          <w:rFonts w:eastAsia="Times New Roman" w:cs="Arial"/>
          <w:kern w:val="0"/>
          <w:szCs w:val="20"/>
          <w:lang w:eastAsia="vi-VN" w:bidi="vi-VN"/>
          <w14:ligatures w14:val="none"/>
        </w:rPr>
        <w:tab/>
        <w:t>tháng …………năm…………..tại trung tâm sát hạch lái xe………………, chúng tôi gồm:</w:t>
      </w:r>
    </w:p>
    <w:p w14:paraId="6A2B047E"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1. </w:t>
      </w:r>
      <w:r w:rsidRPr="00F67DA3">
        <w:rPr>
          <w:rFonts w:eastAsia="Times New Roman" w:cs="Arial"/>
          <w:b/>
          <w:bCs/>
          <w:kern w:val="0"/>
          <w:szCs w:val="20"/>
          <w:lang w:eastAsia="vi-VN" w:bidi="vi-VN"/>
          <w14:ligatures w14:val="none"/>
        </w:rPr>
        <w:t>Tổ sát hạch lái xe</w:t>
      </w:r>
    </w:p>
    <w:p w14:paraId="0F585561"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Ông (bà) ……………………………….</w:t>
      </w:r>
    </w:p>
    <w:p w14:paraId="4AD02A87"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b/>
          <w:kern w:val="0"/>
          <w:szCs w:val="20"/>
          <w:lang w:eastAsia="vi-VN" w:bidi="vi-VN"/>
          <w14:ligatures w14:val="none"/>
        </w:rPr>
        <w:t xml:space="preserve">2. </w:t>
      </w:r>
      <w:r w:rsidRPr="00F67DA3">
        <w:rPr>
          <w:rFonts w:eastAsia="Times New Roman" w:cs="Arial"/>
          <w:b/>
          <w:bCs/>
          <w:kern w:val="0"/>
          <w:szCs w:val="20"/>
          <w:lang w:eastAsia="vi-VN" w:bidi="vi-VN"/>
          <w14:ligatures w14:val="none"/>
        </w:rPr>
        <w:t>Đại diện Trung tâm sát hạch lái xe</w:t>
      </w:r>
    </w:p>
    <w:p w14:paraId="2EFC510A"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Ông (bà)………..; Chức vụ:</w:t>
      </w:r>
    </w:p>
    <w:p w14:paraId="20BDB7DD"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Đã cùng nhau kiểm tra trang thiết bị, xe sát hạch tại trung tâm sát hạch lái xe …………..và thống nhất như sau:</w:t>
      </w:r>
    </w:p>
    <w:p w14:paraId="29435AD9" w14:textId="77777777" w:rsidR="00F67DA3" w:rsidRPr="00F67DA3" w:rsidRDefault="00F67DA3" w:rsidP="00F67DA3">
      <w:pPr>
        <w:widowControl w:val="0"/>
        <w:tabs>
          <w:tab w:val="left" w:leader="dot" w:pos="2678"/>
          <w:tab w:val="left" w:leader="dot" w:pos="5755"/>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Thiết bị sát hạch tại phòng lý thuyết: ……………………..</w:t>
      </w:r>
    </w:p>
    <w:p w14:paraId="18010E34" w14:textId="77777777" w:rsidR="00F67DA3" w:rsidRPr="00F67DA3" w:rsidRDefault="00F67DA3" w:rsidP="00F67DA3">
      <w:pPr>
        <w:widowControl w:val="0"/>
        <w:tabs>
          <w:tab w:val="left" w:leader="dot" w:pos="7756"/>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Thiết bị sát hạch tại phòng Mô phỏng: ………………………………</w:t>
      </w:r>
    </w:p>
    <w:p w14:paraId="7B8A8C6C" w14:textId="77777777" w:rsidR="00F67DA3" w:rsidRPr="00F67DA3" w:rsidRDefault="00F67DA3" w:rsidP="00F67DA3">
      <w:pPr>
        <w:widowControl w:val="0"/>
        <w:tabs>
          <w:tab w:val="left" w:leader="dot" w:pos="7756"/>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Thiết bị sát hạch thực hành lái xe trong hình: …………………..</w:t>
      </w:r>
    </w:p>
    <w:p w14:paraId="0D39F988" w14:textId="77777777" w:rsidR="00F67DA3" w:rsidRPr="00F67DA3" w:rsidRDefault="00F67DA3" w:rsidP="00F67DA3">
      <w:pPr>
        <w:widowControl w:val="0"/>
        <w:tabs>
          <w:tab w:val="left" w:leader="dot" w:pos="7756"/>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Thiết bị sát hạch thực hành lái xe 2km đường trường: ………………………</w:t>
      </w:r>
    </w:p>
    <w:p w14:paraId="04269846" w14:textId="77777777" w:rsidR="00F67DA3" w:rsidRPr="00F67DA3" w:rsidRDefault="00F67DA3" w:rsidP="00F67DA3">
      <w:pPr>
        <w:widowControl w:val="0"/>
        <w:tabs>
          <w:tab w:val="left" w:leader="dot" w:pos="7756"/>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Xe sát hạch và thiết bị báo lỗi trên xe: ………………………………………</w:t>
      </w:r>
    </w:p>
    <w:p w14:paraId="57AC5BF1"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Hệ thống camera giám sát phòng sát hạch lý thuyết, sân sát hạch lái xe trong hình:</w:t>
      </w:r>
    </w:p>
    <w:p w14:paraId="0A501454" w14:textId="77777777" w:rsidR="00F67DA3" w:rsidRPr="00F67DA3" w:rsidRDefault="00F67DA3" w:rsidP="00F67DA3">
      <w:pPr>
        <w:widowControl w:val="0"/>
        <w:spacing w:after="120"/>
        <w:ind w:firstLine="720"/>
        <w:rPr>
          <w:rFonts w:eastAsia="Times New Roman" w:cs="Arial"/>
          <w:kern w:val="0"/>
          <w:szCs w:val="20"/>
          <w:lang w:val="en-US" w:eastAsia="vi-VN" w:bidi="vi-VN"/>
          <w14:ligatures w14:val="none"/>
        </w:rPr>
      </w:pPr>
      <w:r w:rsidRPr="00F67DA3">
        <w:rPr>
          <w:rFonts w:eastAsia="Times New Roman" w:cs="Arial"/>
          <w:kern w:val="0"/>
          <w:szCs w:val="20"/>
          <w:lang w:val="en-US" w:eastAsia="vi-VN" w:bidi="vi-VN"/>
          <w14:ligatures w14:val="none"/>
        </w:rPr>
        <w:t>………………………………………………………………………………………….</w:t>
      </w:r>
    </w:p>
    <w:p w14:paraId="3D28A3F2" w14:textId="77777777" w:rsidR="00F67DA3" w:rsidRPr="00F67DA3" w:rsidRDefault="00F67DA3" w:rsidP="00F67DA3">
      <w:pPr>
        <w:widowControl w:val="0"/>
        <w:jc w:val="left"/>
        <w:rPr>
          <w:rFonts w:eastAsia="Times New Roman" w:cs="Arial"/>
          <w:kern w:val="0"/>
          <w:szCs w:val="20"/>
          <w:lang w:eastAsia="vi-VN" w:bidi="vi-VN"/>
          <w14:ligatures w14:val="none"/>
        </w:rPr>
      </w:pPr>
    </w:p>
    <w:tbl>
      <w:tblPr>
        <w:tblW w:w="5000" w:type="pct"/>
        <w:tblLook w:val="04A0" w:firstRow="1" w:lastRow="0" w:firstColumn="1" w:lastColumn="0" w:noHBand="0" w:noVBand="1"/>
      </w:tblPr>
      <w:tblGrid>
        <w:gridCol w:w="3008"/>
        <w:gridCol w:w="3007"/>
        <w:gridCol w:w="3005"/>
      </w:tblGrid>
      <w:tr w:rsidR="00F67DA3" w:rsidRPr="00F67DA3" w14:paraId="1DFB63EF" w14:textId="77777777" w:rsidTr="00DA0A9E">
        <w:tc>
          <w:tcPr>
            <w:tcW w:w="1667" w:type="pct"/>
          </w:tcPr>
          <w:p w14:paraId="5B26550D" w14:textId="77777777" w:rsidR="00F67DA3" w:rsidRPr="00F67DA3" w:rsidRDefault="00F67DA3" w:rsidP="00F67DA3">
            <w:pPr>
              <w:widowControl w:val="0"/>
              <w:spacing w:line="262" w:lineRule="auto"/>
              <w:jc w:val="center"/>
              <w:rPr>
                <w:rFonts w:eastAsia="Times New Roman" w:cs="Arial"/>
                <w:b/>
                <w:bCs/>
                <w:kern w:val="0"/>
                <w:szCs w:val="20"/>
                <w:lang w:val="en-US" w:eastAsia="vi-VN" w:bidi="vi-VN"/>
                <w14:ligatures w14:val="none"/>
              </w:rPr>
            </w:pPr>
            <w:r w:rsidRPr="00F67DA3">
              <w:rPr>
                <w:rFonts w:eastAsia="Times New Roman" w:cs="Arial"/>
                <w:b/>
                <w:bCs/>
                <w:kern w:val="0"/>
                <w:szCs w:val="20"/>
                <w:lang w:val="en-US" w:eastAsia="vi-VN" w:bidi="vi-VN"/>
                <w14:ligatures w14:val="none"/>
              </w:rPr>
              <w:t>CÁC SÁT HẠCH VIÊN</w:t>
            </w:r>
          </w:p>
          <w:p w14:paraId="6899C144" w14:textId="77777777" w:rsidR="00F67DA3" w:rsidRPr="00F67DA3" w:rsidRDefault="00F67DA3" w:rsidP="00F67DA3">
            <w:pPr>
              <w:widowControl w:val="0"/>
              <w:spacing w:line="262" w:lineRule="auto"/>
              <w:jc w:val="left"/>
              <w:rPr>
                <w:rFonts w:eastAsia="Times New Roman" w:cs="Arial"/>
                <w:b/>
                <w:bCs/>
                <w:i/>
                <w:kern w:val="0"/>
                <w:szCs w:val="20"/>
                <w:lang w:eastAsia="vi-VN" w:bidi="vi-VN"/>
                <w14:ligatures w14:val="none"/>
              </w:rPr>
            </w:pPr>
          </w:p>
          <w:p w14:paraId="6D983CF8" w14:textId="77777777" w:rsidR="00F67DA3" w:rsidRPr="00F67DA3" w:rsidRDefault="00F67DA3" w:rsidP="00F67DA3">
            <w:pPr>
              <w:widowControl w:val="0"/>
              <w:spacing w:line="262" w:lineRule="auto"/>
              <w:jc w:val="left"/>
              <w:rPr>
                <w:rFonts w:eastAsia="Times New Roman" w:cs="Arial"/>
                <w:b/>
                <w:bCs/>
                <w:i/>
                <w:kern w:val="0"/>
                <w:szCs w:val="20"/>
                <w:lang w:eastAsia="vi-VN" w:bidi="vi-VN"/>
                <w14:ligatures w14:val="none"/>
              </w:rPr>
            </w:pPr>
          </w:p>
        </w:tc>
        <w:tc>
          <w:tcPr>
            <w:tcW w:w="1667" w:type="pct"/>
          </w:tcPr>
          <w:p w14:paraId="0467EC2F" w14:textId="77777777" w:rsidR="00F67DA3" w:rsidRPr="00F67DA3" w:rsidRDefault="00F67DA3" w:rsidP="00F67DA3">
            <w:pPr>
              <w:widowControl w:val="0"/>
              <w:spacing w:line="262" w:lineRule="auto"/>
              <w:jc w:val="center"/>
              <w:rPr>
                <w:rFonts w:eastAsia="Times New Roman" w:cs="Arial"/>
                <w:b/>
                <w:kern w:val="0"/>
                <w:szCs w:val="20"/>
                <w:lang w:eastAsia="vi-VN" w:bidi="vi-VN"/>
                <w14:ligatures w14:val="none"/>
              </w:rPr>
            </w:pPr>
            <w:r w:rsidRPr="00F67DA3">
              <w:rPr>
                <w:rFonts w:eastAsia="Times New Roman" w:cs="Arial"/>
                <w:b/>
                <w:kern w:val="0"/>
                <w:szCs w:val="20"/>
                <w:lang w:eastAsia="vi-VN" w:bidi="vi-VN"/>
                <w14:ligatures w14:val="none"/>
              </w:rPr>
              <w:t>TỔ TRƯỞNG</w:t>
            </w:r>
          </w:p>
          <w:p w14:paraId="21DC84BE" w14:textId="77777777" w:rsidR="00F67DA3" w:rsidRPr="00F67DA3" w:rsidRDefault="00F67DA3" w:rsidP="00F67DA3">
            <w:pPr>
              <w:widowControl w:val="0"/>
              <w:spacing w:line="262" w:lineRule="auto"/>
              <w:jc w:val="center"/>
              <w:rPr>
                <w:rFonts w:eastAsia="Times New Roman" w:cs="Arial"/>
                <w:b/>
                <w:kern w:val="0"/>
                <w:szCs w:val="20"/>
                <w:lang w:eastAsia="vi-VN" w:bidi="vi-VN"/>
                <w14:ligatures w14:val="none"/>
              </w:rPr>
            </w:pPr>
            <w:r w:rsidRPr="00F67DA3">
              <w:rPr>
                <w:rFonts w:eastAsia="Times New Roman" w:cs="Arial"/>
                <w:b/>
                <w:kern w:val="0"/>
                <w:szCs w:val="20"/>
                <w:lang w:eastAsia="vi-VN" w:bidi="vi-VN"/>
                <w14:ligatures w14:val="none"/>
              </w:rPr>
              <w:t>TỔ SÁT HẠCH</w:t>
            </w:r>
          </w:p>
        </w:tc>
        <w:tc>
          <w:tcPr>
            <w:tcW w:w="1666" w:type="pct"/>
          </w:tcPr>
          <w:p w14:paraId="23DD334F"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GIÁM ĐỐC</w:t>
            </w:r>
          </w:p>
          <w:p w14:paraId="78061FB5"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TRUNG TÂM SHLX</w:t>
            </w:r>
          </w:p>
        </w:tc>
      </w:tr>
    </w:tbl>
    <w:p w14:paraId="503580FE" w14:textId="77777777" w:rsidR="00F67DA3" w:rsidRPr="00F67DA3" w:rsidRDefault="00F67DA3" w:rsidP="00F67DA3">
      <w:pPr>
        <w:widowControl w:val="0"/>
        <w:jc w:val="left"/>
        <w:rPr>
          <w:rFonts w:eastAsia="Times New Roman" w:cs="Arial"/>
          <w:kern w:val="0"/>
          <w:szCs w:val="20"/>
          <w:lang w:eastAsia="vi-VN" w:bidi="vi-VN"/>
          <w14:ligatures w14:val="none"/>
        </w:rPr>
      </w:pPr>
    </w:p>
    <w:p w14:paraId="2FA280D1" w14:textId="77777777" w:rsidR="00F67DA3" w:rsidRPr="00F67DA3" w:rsidRDefault="00F67DA3" w:rsidP="00F67DA3">
      <w:pPr>
        <w:widowControl w:val="0"/>
        <w:spacing w:after="120" w:line="262" w:lineRule="auto"/>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Trên cơ sở mẫu này Tổ sát hạch căn cứ quy định về điều kiện cần thiết để tổ chức kỳ sát hạch các hạng A1, A2, A3 và A4 để lập Biên bản kiểm tra thiết bị sát hạch.</w:t>
      </w:r>
      <w:r w:rsidRPr="00F67DA3">
        <w:rPr>
          <w:rFonts w:eastAsia="Times New Roman" w:cs="Arial"/>
          <w:kern w:val="0"/>
          <w:szCs w:val="20"/>
          <w:lang w:eastAsia="vi-VN" w:bidi="vi-VN"/>
          <w14:ligatures w14:val="none"/>
        </w:rPr>
        <w:br w:type="page"/>
      </w:r>
    </w:p>
    <w:p w14:paraId="0834A50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lastRenderedPageBreak/>
        <w:t>Mẫu số 04. Biên bản tổng hợp kết quả kỳ sát hạch</w:t>
      </w:r>
    </w:p>
    <w:tbl>
      <w:tblPr>
        <w:tblW w:w="5000" w:type="pct"/>
        <w:tblLook w:val="04A0" w:firstRow="1" w:lastRow="0" w:firstColumn="1" w:lastColumn="0" w:noHBand="0" w:noVBand="1"/>
      </w:tblPr>
      <w:tblGrid>
        <w:gridCol w:w="3702"/>
        <w:gridCol w:w="5318"/>
      </w:tblGrid>
      <w:tr w:rsidR="00F67DA3" w:rsidRPr="00F67DA3" w14:paraId="32FE7056" w14:textId="77777777" w:rsidTr="00DA0A9E">
        <w:tc>
          <w:tcPr>
            <w:tcW w:w="2052" w:type="pct"/>
          </w:tcPr>
          <w:p w14:paraId="66AB9B83" w14:textId="77777777" w:rsidR="00F67DA3" w:rsidRPr="00F67DA3" w:rsidRDefault="00F67DA3" w:rsidP="00F67DA3">
            <w:pPr>
              <w:widowControl w:val="0"/>
              <w:jc w:val="center"/>
              <w:rPr>
                <w:rFonts w:eastAsia="Times New Roman" w:cs="Arial"/>
                <w:bCs/>
                <w:kern w:val="0"/>
                <w:szCs w:val="20"/>
                <w:lang w:eastAsia="vi-VN" w:bidi="vi-VN"/>
                <w14:ligatures w14:val="none"/>
              </w:rPr>
            </w:pPr>
            <w:r w:rsidRPr="00F67DA3">
              <w:rPr>
                <w:rFonts w:eastAsia="Times New Roman" w:cs="Arial"/>
                <w:bCs/>
                <w:kern w:val="0"/>
                <w:szCs w:val="20"/>
                <w:lang w:eastAsia="vi-VN" w:bidi="vi-VN"/>
                <w14:ligatures w14:val="none"/>
              </w:rPr>
              <w:t>SỞ GIAO THÔNG VẬN TẢI….</w:t>
            </w:r>
          </w:p>
          <w:p w14:paraId="6079E39A"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HỘI ĐỒNG SÁT HẠCH/</w:t>
            </w:r>
          </w:p>
          <w:p w14:paraId="3F1D842E"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TỔ SÁT HẠCH</w:t>
            </w:r>
          </w:p>
          <w:p w14:paraId="6A64AE80" w14:textId="77777777" w:rsidR="00F67DA3" w:rsidRPr="00F67DA3" w:rsidRDefault="00F67DA3" w:rsidP="00F67DA3">
            <w:pPr>
              <w:widowControl w:val="0"/>
              <w:jc w:val="center"/>
              <w:rPr>
                <w:rFonts w:eastAsia="Times New Roman" w:cs="Arial"/>
                <w:bCs/>
                <w:kern w:val="0"/>
                <w:szCs w:val="20"/>
                <w:vertAlign w:val="superscript"/>
                <w:lang w:eastAsia="vi-VN" w:bidi="vi-VN"/>
                <w14:ligatures w14:val="none"/>
              </w:rPr>
            </w:pPr>
            <w:r w:rsidRPr="00F67DA3">
              <w:rPr>
                <w:rFonts w:eastAsia="Times New Roman" w:cs="Arial"/>
                <w:bCs/>
                <w:kern w:val="0"/>
                <w:szCs w:val="20"/>
                <w:vertAlign w:val="superscript"/>
                <w:lang w:eastAsia="vi-VN" w:bidi="vi-VN"/>
                <w14:ligatures w14:val="none"/>
              </w:rPr>
              <w:t>_____________</w:t>
            </w:r>
          </w:p>
        </w:tc>
        <w:tc>
          <w:tcPr>
            <w:tcW w:w="2948" w:type="pct"/>
          </w:tcPr>
          <w:p w14:paraId="338763E1"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CỘNG HÒA XÃ HỘI CHỦ NGHĨA VIỆT NAM</w:t>
            </w:r>
          </w:p>
          <w:p w14:paraId="6C0F807C"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Độc lập - Tự do - Hạnh phúc</w:t>
            </w:r>
          </w:p>
          <w:p w14:paraId="29C0F568" w14:textId="77777777" w:rsidR="00F67DA3" w:rsidRPr="00F67DA3" w:rsidRDefault="00F67DA3" w:rsidP="00F67DA3">
            <w:pPr>
              <w:widowControl w:val="0"/>
              <w:jc w:val="center"/>
              <w:rPr>
                <w:rFonts w:eastAsia="Times New Roman" w:cs="Arial"/>
                <w:kern w:val="0"/>
                <w:szCs w:val="20"/>
                <w:vertAlign w:val="superscript"/>
                <w:lang w:eastAsia="vi-VN" w:bidi="vi-VN"/>
                <w14:ligatures w14:val="none"/>
              </w:rPr>
            </w:pPr>
            <w:r w:rsidRPr="00F67DA3">
              <w:rPr>
                <w:rFonts w:eastAsia="Times New Roman" w:cs="Arial"/>
                <w:kern w:val="0"/>
                <w:szCs w:val="20"/>
                <w:vertAlign w:val="superscript"/>
                <w:lang w:eastAsia="vi-VN" w:bidi="vi-VN"/>
                <w14:ligatures w14:val="none"/>
              </w:rPr>
              <w:t>________________________</w:t>
            </w:r>
          </w:p>
          <w:p w14:paraId="6A936108"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ngày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tháng </w:t>
            </w:r>
            <w:r w:rsidRPr="00F67DA3">
              <w:rPr>
                <w:rFonts w:eastAsia="Times New Roman" w:cs="Arial"/>
                <w:i/>
                <w:iCs/>
                <w:kern w:val="0"/>
                <w:szCs w:val="20"/>
                <w:lang w:val="en-US" w:eastAsia="vi-VN" w:bidi="vi-VN"/>
                <w14:ligatures w14:val="none"/>
              </w:rPr>
              <w:t>….</w:t>
            </w:r>
            <w:r w:rsidRPr="00F67DA3">
              <w:rPr>
                <w:rFonts w:eastAsia="Times New Roman" w:cs="Arial"/>
                <w:i/>
                <w:iCs/>
                <w:kern w:val="0"/>
                <w:szCs w:val="20"/>
                <w:lang w:eastAsia="vi-VN" w:bidi="vi-VN"/>
                <w14:ligatures w14:val="none"/>
              </w:rPr>
              <w:t xml:space="preserve"> năm </w:t>
            </w:r>
            <w:r w:rsidRPr="00F67DA3">
              <w:rPr>
                <w:rFonts w:eastAsia="Times New Roman" w:cs="Arial"/>
                <w:i/>
                <w:iCs/>
                <w:kern w:val="0"/>
                <w:szCs w:val="20"/>
                <w:lang w:val="en-US" w:eastAsia="vi-VN" w:bidi="vi-VN"/>
                <w14:ligatures w14:val="none"/>
              </w:rPr>
              <w:t>……</w:t>
            </w:r>
          </w:p>
        </w:tc>
      </w:tr>
    </w:tbl>
    <w:p w14:paraId="66285374"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34167C88" w14:textId="77777777" w:rsidR="00F67DA3" w:rsidRPr="00F67DA3" w:rsidRDefault="00F67DA3" w:rsidP="00F67DA3">
      <w:pPr>
        <w:widowControl w:val="0"/>
        <w:jc w:val="center"/>
        <w:rPr>
          <w:rFonts w:eastAsia="Times New Roman" w:cs="Arial"/>
          <w:b/>
          <w:bCs/>
          <w:kern w:val="0"/>
          <w:szCs w:val="20"/>
          <w:lang w:eastAsia="vi-VN" w:bidi="vi-VN"/>
          <w14:ligatures w14:val="none"/>
        </w:rPr>
      </w:pPr>
    </w:p>
    <w:p w14:paraId="5DB43CC1"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BIÊN BẢN</w:t>
      </w:r>
    </w:p>
    <w:p w14:paraId="668B9FAA"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TỔNG HỢP KẾT QUẢ KỲ SÁT HẠCH</w:t>
      </w:r>
    </w:p>
    <w:p w14:paraId="157917A6" w14:textId="77777777" w:rsidR="00F67DA3" w:rsidRPr="00F67DA3" w:rsidRDefault="00F67DA3" w:rsidP="00F67DA3">
      <w:pPr>
        <w:widowControl w:val="0"/>
        <w:jc w:val="center"/>
        <w:rPr>
          <w:rFonts w:eastAsia="Times New Roman" w:cs="Arial"/>
          <w:kern w:val="0"/>
          <w:szCs w:val="20"/>
          <w:lang w:eastAsia="vi-VN" w:bidi="vi-VN"/>
          <w14:ligatures w14:val="none"/>
        </w:rPr>
      </w:pPr>
    </w:p>
    <w:p w14:paraId="618CFB71"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Ngày ... tháng .. ..năm..., vào hồi 17 giờ 30’, tại Trung tâm sát hạch lái xe</w:t>
      </w:r>
      <w:r w:rsidRPr="00F67DA3">
        <w:rPr>
          <w:rFonts w:eastAsia="Times New Roman" w:cs="Arial"/>
          <w:kern w:val="0"/>
          <w:szCs w:val="20"/>
          <w:lang w:eastAsia="vi-VN" w:bidi="vi-VN"/>
          <w14:ligatures w14:val="none"/>
        </w:rPr>
        <w:tab/>
        <w:t>Hội đồng sát hạch lái xe ô tô cho học viên các khóa …………….của cơ sở đào tạo, được thành lập theo Quyết định số…………………/QĐ-SGTVT ngày…………của Giám đốc Sở Giao thông vận tải, đã họp toàn thể để xét công nhận kết quả kỳ sát hạch. Thành phần gồm có:</w:t>
      </w:r>
    </w:p>
    <w:p w14:paraId="78970A78"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Chủ tịch: Ông (bà) ………………..- Chức vụ……..</w:t>
      </w:r>
    </w:p>
    <w:p w14:paraId="5579976D"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 Ủy viên: Ông (bà) …………………- Chức vụ.......</w:t>
      </w:r>
    </w:p>
    <w:p w14:paraId="34B317ED"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 Ủy viên: Ông (bà)………………….- Chức vụ……</w:t>
      </w:r>
    </w:p>
    <w:p w14:paraId="55A9A514"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 Ủy viên kiêm Tổ trưởng sát hạch: Ông (bà)……………………….- Chức vụ……..</w:t>
      </w:r>
    </w:p>
    <w:p w14:paraId="682EE321" w14:textId="77777777" w:rsidR="00F67DA3" w:rsidRPr="00F67DA3" w:rsidRDefault="00F67DA3" w:rsidP="00F67DA3">
      <w:pPr>
        <w:widowControl w:val="0"/>
        <w:tabs>
          <w:tab w:val="left" w:leader="dot" w:pos="7483"/>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5. Ủy viên thư ký: Ông (bà)………………….-Chức vụ.........</w:t>
      </w:r>
    </w:p>
    <w:p w14:paraId="69CC5449" w14:textId="77777777" w:rsidR="00F67DA3" w:rsidRPr="00F67DA3" w:rsidRDefault="00F67DA3" w:rsidP="00F67DA3">
      <w:pPr>
        <w:widowControl w:val="0"/>
        <w:tabs>
          <w:tab w:val="left" w:leader="dot" w:pos="7483"/>
        </w:tabs>
        <w:jc w:val="center"/>
        <w:rPr>
          <w:rFonts w:eastAsia="Times New Roman" w:cs="Arial"/>
          <w:kern w:val="0"/>
          <w:szCs w:val="20"/>
          <w:lang w:eastAsia="vi-VN" w:bidi="vi-VN"/>
          <w14:ligatures w14:val="none"/>
        </w:rPr>
      </w:pPr>
    </w:p>
    <w:p w14:paraId="5ECA528E" w14:textId="77777777" w:rsidR="00F67DA3" w:rsidRPr="00F67DA3" w:rsidRDefault="00F67DA3" w:rsidP="00F67DA3">
      <w:pPr>
        <w:widowControl w:val="0"/>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NỘI DUNG CUỘC HỌP</w:t>
      </w:r>
    </w:p>
    <w:p w14:paraId="12CDE9DB" w14:textId="77777777" w:rsidR="00F67DA3" w:rsidRPr="00F67DA3" w:rsidRDefault="00F67DA3" w:rsidP="00F67DA3">
      <w:pPr>
        <w:widowControl w:val="0"/>
        <w:jc w:val="center"/>
        <w:rPr>
          <w:rFonts w:eastAsia="Times New Roman" w:cs="Arial"/>
          <w:kern w:val="0"/>
          <w:szCs w:val="20"/>
          <w:lang w:eastAsia="vi-VN" w:bidi="vi-VN"/>
          <w14:ligatures w14:val="none"/>
        </w:rPr>
      </w:pPr>
    </w:p>
    <w:p w14:paraId="009128FD" w14:textId="77777777" w:rsidR="00F67DA3" w:rsidRPr="00F67DA3" w:rsidRDefault="00F67DA3" w:rsidP="00F67DA3">
      <w:pPr>
        <w:widowControl w:val="0"/>
        <w:tabs>
          <w:tab w:val="left" w:pos="5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I. Thông qua kết quả kỳ sát hạch:</w:t>
      </w:r>
    </w:p>
    <w:p w14:paraId="5BDE2EC0" w14:textId="77777777" w:rsidR="00F67DA3" w:rsidRPr="00F67DA3" w:rsidRDefault="00F67DA3" w:rsidP="00F67DA3">
      <w:pPr>
        <w:widowControl w:val="0"/>
        <w:tabs>
          <w:tab w:val="left" w:pos="5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 Tổng số hồ sơ đăng ký dự thi:………….</w:t>
      </w:r>
    </w:p>
    <w:p w14:paraId="75B46878" w14:textId="77777777" w:rsidR="00F67DA3" w:rsidRPr="00F67DA3" w:rsidRDefault="00F67DA3" w:rsidP="00F67DA3">
      <w:pPr>
        <w:widowControl w:val="0"/>
        <w:tabs>
          <w:tab w:val="left" w:pos="5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 hồ sơ dự thi:……….        Vắng không dự thi:………….(có danh sách kèm theo)</w:t>
      </w:r>
    </w:p>
    <w:p w14:paraId="2518BE67" w14:textId="77777777" w:rsidR="00F67DA3" w:rsidRPr="00F67DA3" w:rsidRDefault="00F67DA3" w:rsidP="00F67DA3">
      <w:pPr>
        <w:widowControl w:val="0"/>
        <w:tabs>
          <w:tab w:val="left" w:pos="570"/>
        </w:tabs>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a) Học sinh thuộc cơ sở đào tạo:</w:t>
      </w:r>
    </w:p>
    <w:tbl>
      <w:tblPr>
        <w:tblOverlap w:val="never"/>
        <w:tblW w:w="5000" w:type="pct"/>
        <w:jc w:val="center"/>
        <w:tblCellMar>
          <w:left w:w="10" w:type="dxa"/>
          <w:right w:w="10" w:type="dxa"/>
        </w:tblCellMar>
        <w:tblLook w:val="0000" w:firstRow="0" w:lastRow="0" w:firstColumn="0" w:lastColumn="0" w:noHBand="0" w:noVBand="0"/>
      </w:tblPr>
      <w:tblGrid>
        <w:gridCol w:w="751"/>
        <w:gridCol w:w="631"/>
        <w:gridCol w:w="587"/>
        <w:gridCol w:w="645"/>
        <w:gridCol w:w="470"/>
        <w:gridCol w:w="535"/>
        <w:gridCol w:w="523"/>
        <w:gridCol w:w="470"/>
        <w:gridCol w:w="640"/>
        <w:gridCol w:w="494"/>
        <w:gridCol w:w="503"/>
        <w:gridCol w:w="631"/>
        <w:gridCol w:w="503"/>
        <w:gridCol w:w="499"/>
        <w:gridCol w:w="625"/>
        <w:gridCol w:w="503"/>
      </w:tblGrid>
      <w:tr w:rsidR="00F67DA3" w:rsidRPr="00F67DA3" w14:paraId="26C63128" w14:textId="77777777" w:rsidTr="00DA0A9E">
        <w:trPr>
          <w:trHeight w:val="20"/>
          <w:jc w:val="center"/>
        </w:trPr>
        <w:tc>
          <w:tcPr>
            <w:tcW w:w="417" w:type="pct"/>
            <w:vMerge w:val="restart"/>
            <w:tcBorders>
              <w:top w:val="single" w:sz="4" w:space="0" w:color="auto"/>
              <w:left w:val="single" w:sz="4" w:space="0" w:color="auto"/>
            </w:tcBorders>
            <w:shd w:val="clear" w:color="auto" w:fill="FFFFFF"/>
            <w:vAlign w:val="center"/>
          </w:tcPr>
          <w:p w14:paraId="414D442B"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Hạng</w:t>
            </w:r>
          </w:p>
          <w:p w14:paraId="4C3CFBC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GPLX</w:t>
            </w:r>
          </w:p>
        </w:tc>
        <w:tc>
          <w:tcPr>
            <w:tcW w:w="350" w:type="pct"/>
            <w:vMerge w:val="restart"/>
            <w:tcBorders>
              <w:top w:val="single" w:sz="4" w:space="0" w:color="auto"/>
              <w:left w:val="single" w:sz="4" w:space="0" w:color="auto"/>
            </w:tcBorders>
            <w:shd w:val="clear" w:color="auto" w:fill="FFFFFF"/>
            <w:vAlign w:val="center"/>
          </w:tcPr>
          <w:p w14:paraId="5A9449E0"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Tổng số hồ</w:t>
            </w:r>
          </w:p>
          <w:p w14:paraId="05E2F9E2"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sơ</w:t>
            </w:r>
          </w:p>
        </w:tc>
        <w:tc>
          <w:tcPr>
            <w:tcW w:w="326" w:type="pct"/>
            <w:vMerge w:val="restart"/>
            <w:tcBorders>
              <w:top w:val="single" w:sz="4" w:space="0" w:color="auto"/>
              <w:left w:val="single" w:sz="4" w:space="0" w:color="auto"/>
            </w:tcBorders>
            <w:shd w:val="clear" w:color="auto" w:fill="FFFFFF"/>
            <w:vAlign w:val="center"/>
          </w:tcPr>
          <w:p w14:paraId="6F990EF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Tổng</w:t>
            </w:r>
          </w:p>
          <w:p w14:paraId="5DE01EF4"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val="en-US" w:eastAsia="vi-VN" w:bidi="vi-VN"/>
                <w14:ligatures w14:val="none"/>
              </w:rPr>
              <w:t>s</w:t>
            </w:r>
            <w:r w:rsidRPr="00F67DA3">
              <w:rPr>
                <w:rFonts w:eastAsia="Times New Roman" w:cs="Arial"/>
                <w:b/>
                <w:bCs/>
                <w:kern w:val="0"/>
                <w:szCs w:val="20"/>
                <w:lang w:eastAsia="vi-VN" w:bidi="vi-VN"/>
                <w14:ligatures w14:val="none"/>
              </w:rPr>
              <w:t>ố dự thi</w:t>
            </w:r>
          </w:p>
        </w:tc>
        <w:tc>
          <w:tcPr>
            <w:tcW w:w="916" w:type="pct"/>
            <w:gridSpan w:val="3"/>
            <w:tcBorders>
              <w:top w:val="single" w:sz="4" w:space="0" w:color="auto"/>
              <w:left w:val="single" w:sz="4" w:space="0" w:color="auto"/>
            </w:tcBorders>
            <w:shd w:val="clear" w:color="auto" w:fill="FFFFFF"/>
            <w:vAlign w:val="center"/>
          </w:tcPr>
          <w:p w14:paraId="7A104EF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Thi Lý thuyết</w:t>
            </w:r>
          </w:p>
        </w:tc>
        <w:tc>
          <w:tcPr>
            <w:tcW w:w="906" w:type="pct"/>
            <w:gridSpan w:val="3"/>
            <w:tcBorders>
              <w:top w:val="single" w:sz="4" w:space="0" w:color="auto"/>
              <w:left w:val="single" w:sz="4" w:space="0" w:color="auto"/>
            </w:tcBorders>
            <w:shd w:val="clear" w:color="auto" w:fill="FFFFFF"/>
            <w:vAlign w:val="center"/>
          </w:tcPr>
          <w:p w14:paraId="5EB2D2F1"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Mô phỏng các tình huống giao thông</w:t>
            </w:r>
          </w:p>
        </w:tc>
        <w:tc>
          <w:tcPr>
            <w:tcW w:w="903" w:type="pct"/>
            <w:gridSpan w:val="3"/>
            <w:tcBorders>
              <w:top w:val="single" w:sz="4" w:space="0" w:color="auto"/>
              <w:left w:val="single" w:sz="4" w:space="0" w:color="auto"/>
            </w:tcBorders>
            <w:shd w:val="clear" w:color="auto" w:fill="FFFFFF"/>
            <w:vAlign w:val="center"/>
          </w:tcPr>
          <w:p w14:paraId="0D5346C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Thực hành trong hình</w:t>
            </w:r>
          </w:p>
        </w:tc>
        <w:tc>
          <w:tcPr>
            <w:tcW w:w="903" w:type="pct"/>
            <w:gridSpan w:val="3"/>
            <w:tcBorders>
              <w:top w:val="single" w:sz="4" w:space="0" w:color="auto"/>
              <w:left w:val="single" w:sz="4" w:space="0" w:color="auto"/>
            </w:tcBorders>
            <w:shd w:val="clear" w:color="auto" w:fill="FFFFFF"/>
            <w:vAlign w:val="center"/>
          </w:tcPr>
          <w:p w14:paraId="4ECF61B0"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Thực hành trên đường giao thông</w:t>
            </w:r>
          </w:p>
        </w:tc>
        <w:tc>
          <w:tcPr>
            <w:tcW w:w="279" w:type="pct"/>
            <w:tcBorders>
              <w:top w:val="single" w:sz="4" w:space="0" w:color="auto"/>
              <w:left w:val="single" w:sz="4" w:space="0" w:color="auto"/>
              <w:right w:val="single" w:sz="4" w:space="0" w:color="auto"/>
            </w:tcBorders>
            <w:shd w:val="clear" w:color="auto" w:fill="FFFFFF"/>
            <w:vAlign w:val="center"/>
          </w:tcPr>
          <w:p w14:paraId="04E38085"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K</w:t>
            </w:r>
            <w:r w:rsidRPr="00F67DA3">
              <w:rPr>
                <w:rFonts w:eastAsia="Times New Roman" w:cs="Arial"/>
                <w:b/>
                <w:bCs/>
                <w:kern w:val="0"/>
                <w:szCs w:val="20"/>
                <w:lang w:val="en-US" w:eastAsia="vi-VN" w:bidi="vi-VN"/>
                <w14:ligatures w14:val="none"/>
              </w:rPr>
              <w:t>ế</w:t>
            </w:r>
            <w:r w:rsidRPr="00F67DA3">
              <w:rPr>
                <w:rFonts w:eastAsia="Times New Roman" w:cs="Arial"/>
                <w:b/>
                <w:bCs/>
                <w:kern w:val="0"/>
                <w:szCs w:val="20"/>
                <w:lang w:eastAsia="vi-VN" w:bidi="vi-VN"/>
                <w14:ligatures w14:val="none"/>
              </w:rPr>
              <w:t>t quả đạt</w:t>
            </w:r>
          </w:p>
        </w:tc>
      </w:tr>
      <w:tr w:rsidR="00F67DA3" w:rsidRPr="00F67DA3" w14:paraId="0B7890DA" w14:textId="77777777" w:rsidTr="00DA0A9E">
        <w:trPr>
          <w:trHeight w:val="20"/>
          <w:jc w:val="center"/>
        </w:trPr>
        <w:tc>
          <w:tcPr>
            <w:tcW w:w="417" w:type="pct"/>
            <w:vMerge/>
            <w:tcBorders>
              <w:left w:val="single" w:sz="4" w:space="0" w:color="auto"/>
            </w:tcBorders>
            <w:shd w:val="clear" w:color="auto" w:fill="FFFFFF"/>
            <w:vAlign w:val="center"/>
          </w:tcPr>
          <w:p w14:paraId="1C587FE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vMerge/>
            <w:tcBorders>
              <w:left w:val="single" w:sz="4" w:space="0" w:color="auto"/>
            </w:tcBorders>
            <w:shd w:val="clear" w:color="auto" w:fill="FFFFFF"/>
            <w:vAlign w:val="center"/>
          </w:tcPr>
          <w:p w14:paraId="0A2FBFD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vMerge/>
            <w:tcBorders>
              <w:left w:val="single" w:sz="4" w:space="0" w:color="auto"/>
            </w:tcBorders>
            <w:shd w:val="clear" w:color="auto" w:fill="FFFFFF"/>
            <w:vAlign w:val="center"/>
          </w:tcPr>
          <w:p w14:paraId="64DFB62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755B0912"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w:t>
            </w:r>
            <w:r w:rsidRPr="00F67DA3">
              <w:rPr>
                <w:rFonts w:eastAsia="Times New Roman" w:cs="Arial"/>
                <w:kern w:val="0"/>
                <w:szCs w:val="20"/>
                <w:lang w:val="en-US" w:eastAsia="vi-VN" w:bidi="vi-VN"/>
                <w14:ligatures w14:val="none"/>
              </w:rPr>
              <w:t>ổ</w:t>
            </w:r>
            <w:r w:rsidRPr="00F67DA3">
              <w:rPr>
                <w:rFonts w:eastAsia="Times New Roman" w:cs="Arial"/>
                <w:kern w:val="0"/>
                <w:szCs w:val="20"/>
                <w:lang w:eastAsia="vi-VN" w:bidi="vi-VN"/>
                <w14:ligatures w14:val="none"/>
              </w:rPr>
              <w:t>ng</w:t>
            </w:r>
          </w:p>
          <w:p w14:paraId="4077E5C2"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val="en-US" w:eastAsia="vi-VN" w:bidi="vi-VN"/>
                <w14:ligatures w14:val="none"/>
              </w:rPr>
              <w:t>s</w:t>
            </w:r>
            <w:r w:rsidRPr="00F67DA3">
              <w:rPr>
                <w:rFonts w:eastAsia="Times New Roman" w:cs="Arial"/>
                <w:kern w:val="0"/>
                <w:szCs w:val="20"/>
                <w:lang w:eastAsia="vi-VN" w:bidi="vi-VN"/>
                <w14:ligatures w14:val="none"/>
              </w:rPr>
              <w:t>ố</w:t>
            </w:r>
          </w:p>
        </w:tc>
        <w:tc>
          <w:tcPr>
            <w:tcW w:w="261" w:type="pct"/>
            <w:tcBorders>
              <w:top w:val="single" w:sz="4" w:space="0" w:color="auto"/>
              <w:left w:val="single" w:sz="4" w:space="0" w:color="auto"/>
            </w:tcBorders>
            <w:shd w:val="clear" w:color="auto" w:fill="FFFFFF"/>
            <w:vAlign w:val="center"/>
          </w:tcPr>
          <w:p w14:paraId="52B624CF"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297" w:type="pct"/>
            <w:tcBorders>
              <w:top w:val="single" w:sz="4" w:space="0" w:color="auto"/>
              <w:left w:val="single" w:sz="4" w:space="0" w:color="auto"/>
            </w:tcBorders>
            <w:shd w:val="clear" w:color="auto" w:fill="FFFFFF"/>
            <w:vAlign w:val="center"/>
          </w:tcPr>
          <w:p w14:paraId="30AEF12B"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90" w:type="pct"/>
            <w:tcBorders>
              <w:top w:val="single" w:sz="4" w:space="0" w:color="auto"/>
              <w:left w:val="single" w:sz="4" w:space="0" w:color="auto"/>
            </w:tcBorders>
            <w:shd w:val="clear" w:color="auto" w:fill="FFFFFF"/>
            <w:vAlign w:val="center"/>
          </w:tcPr>
          <w:p w14:paraId="4266BB8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61" w:type="pct"/>
            <w:tcBorders>
              <w:top w:val="single" w:sz="4" w:space="0" w:color="auto"/>
              <w:left w:val="single" w:sz="4" w:space="0" w:color="auto"/>
            </w:tcBorders>
            <w:shd w:val="clear" w:color="auto" w:fill="FFFFFF"/>
            <w:vAlign w:val="center"/>
          </w:tcPr>
          <w:p w14:paraId="7A356A75"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55" w:type="pct"/>
            <w:tcBorders>
              <w:top w:val="single" w:sz="4" w:space="0" w:color="auto"/>
              <w:left w:val="single" w:sz="4" w:space="0" w:color="auto"/>
            </w:tcBorders>
            <w:shd w:val="clear" w:color="auto" w:fill="FFFFFF"/>
            <w:vAlign w:val="center"/>
          </w:tcPr>
          <w:p w14:paraId="6E41F5B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74" w:type="pct"/>
            <w:tcBorders>
              <w:top w:val="single" w:sz="4" w:space="0" w:color="auto"/>
              <w:left w:val="single" w:sz="4" w:space="0" w:color="auto"/>
            </w:tcBorders>
            <w:shd w:val="clear" w:color="auto" w:fill="FFFFFF"/>
            <w:vAlign w:val="center"/>
          </w:tcPr>
          <w:p w14:paraId="737CB7B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79" w:type="pct"/>
            <w:tcBorders>
              <w:top w:val="single" w:sz="4" w:space="0" w:color="auto"/>
              <w:left w:val="single" w:sz="4" w:space="0" w:color="auto"/>
            </w:tcBorders>
            <w:shd w:val="clear" w:color="auto" w:fill="FFFFFF"/>
            <w:vAlign w:val="center"/>
          </w:tcPr>
          <w:p w14:paraId="12A0A48D"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50" w:type="pct"/>
            <w:tcBorders>
              <w:top w:val="single" w:sz="4" w:space="0" w:color="auto"/>
              <w:left w:val="single" w:sz="4" w:space="0" w:color="auto"/>
            </w:tcBorders>
            <w:shd w:val="clear" w:color="auto" w:fill="FFFFFF"/>
            <w:vAlign w:val="center"/>
          </w:tcPr>
          <w:p w14:paraId="37D56A33"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79" w:type="pct"/>
            <w:tcBorders>
              <w:top w:val="single" w:sz="4" w:space="0" w:color="auto"/>
              <w:left w:val="single" w:sz="4" w:space="0" w:color="auto"/>
            </w:tcBorders>
            <w:shd w:val="clear" w:color="auto" w:fill="FFFFFF"/>
            <w:vAlign w:val="center"/>
          </w:tcPr>
          <w:p w14:paraId="1157EA1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77" w:type="pct"/>
            <w:tcBorders>
              <w:top w:val="single" w:sz="4" w:space="0" w:color="auto"/>
              <w:left w:val="single" w:sz="4" w:space="0" w:color="auto"/>
            </w:tcBorders>
            <w:shd w:val="clear" w:color="auto" w:fill="FFFFFF"/>
            <w:vAlign w:val="center"/>
          </w:tcPr>
          <w:p w14:paraId="74BD2E3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47" w:type="pct"/>
            <w:tcBorders>
              <w:top w:val="single" w:sz="4" w:space="0" w:color="auto"/>
              <w:left w:val="single" w:sz="4" w:space="0" w:color="auto"/>
            </w:tcBorders>
            <w:shd w:val="clear" w:color="auto" w:fill="FFFFFF"/>
            <w:vAlign w:val="center"/>
          </w:tcPr>
          <w:p w14:paraId="18A3632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79" w:type="pct"/>
            <w:tcBorders>
              <w:top w:val="single" w:sz="4" w:space="0" w:color="auto"/>
              <w:left w:val="single" w:sz="4" w:space="0" w:color="auto"/>
              <w:right w:val="single" w:sz="4" w:space="0" w:color="auto"/>
            </w:tcBorders>
            <w:shd w:val="clear" w:color="auto" w:fill="FFFFFF"/>
            <w:vAlign w:val="center"/>
          </w:tcPr>
          <w:p w14:paraId="4F1FA137"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347C1BA7"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2B59B4D1"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kern w:val="0"/>
                <w:szCs w:val="20"/>
                <w:lang w:eastAsia="vi-VN" w:bidi="vi-VN"/>
                <w14:ligatures w14:val="none"/>
              </w:rPr>
              <w:t>B</w:t>
            </w:r>
            <w:r w:rsidRPr="00F67DA3">
              <w:rPr>
                <w:rFonts w:eastAsia="Times New Roman" w:cs="Arial"/>
                <w:kern w:val="0"/>
                <w:szCs w:val="20"/>
                <w:lang w:val="en-US" w:eastAsia="vi-VN" w:bidi="vi-VN"/>
                <w14:ligatures w14:val="none"/>
              </w:rPr>
              <w:t>1</w:t>
            </w:r>
          </w:p>
        </w:tc>
        <w:tc>
          <w:tcPr>
            <w:tcW w:w="350" w:type="pct"/>
            <w:tcBorders>
              <w:top w:val="single" w:sz="4" w:space="0" w:color="auto"/>
              <w:left w:val="single" w:sz="4" w:space="0" w:color="auto"/>
            </w:tcBorders>
            <w:shd w:val="clear" w:color="auto" w:fill="FFFFFF"/>
            <w:vAlign w:val="center"/>
          </w:tcPr>
          <w:p w14:paraId="2B7A838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161598F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5599B59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04D8196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7152689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018263B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0237F94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386339E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51B0B30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02D12B4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2D75EF7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206FF28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01B74D0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7011E8C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7A1C8DE2"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033D4431"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183D959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B2</w:t>
            </w:r>
          </w:p>
        </w:tc>
        <w:tc>
          <w:tcPr>
            <w:tcW w:w="350" w:type="pct"/>
            <w:tcBorders>
              <w:top w:val="single" w:sz="4" w:space="0" w:color="auto"/>
              <w:left w:val="single" w:sz="4" w:space="0" w:color="auto"/>
            </w:tcBorders>
            <w:shd w:val="clear" w:color="auto" w:fill="FFFFFF"/>
            <w:vAlign w:val="center"/>
          </w:tcPr>
          <w:p w14:paraId="0DA04CA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59A935C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4B80D2F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282AD02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0D807AB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14F1168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7FF8F9A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0D8F3F2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4B75DAB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035540E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78A7B94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557ADC9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656C6B1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0B54FE9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56B89BC9"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56517887"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606DBAE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w:t>
            </w:r>
          </w:p>
        </w:tc>
        <w:tc>
          <w:tcPr>
            <w:tcW w:w="350" w:type="pct"/>
            <w:tcBorders>
              <w:top w:val="single" w:sz="4" w:space="0" w:color="auto"/>
              <w:left w:val="single" w:sz="4" w:space="0" w:color="auto"/>
            </w:tcBorders>
            <w:shd w:val="clear" w:color="auto" w:fill="FFFFFF"/>
            <w:vAlign w:val="center"/>
          </w:tcPr>
          <w:p w14:paraId="6CA91FF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2F3C3FF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356EBCA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7448F96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2E96073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4C9EC3F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01D1649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590C46E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4709BEA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5BE4D5C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74E91DF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2E2F3FD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65B0A3B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4485C5C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5B012767"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45E7F238"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0E89B24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D</w:t>
            </w:r>
          </w:p>
        </w:tc>
        <w:tc>
          <w:tcPr>
            <w:tcW w:w="350" w:type="pct"/>
            <w:tcBorders>
              <w:top w:val="single" w:sz="4" w:space="0" w:color="auto"/>
              <w:left w:val="single" w:sz="4" w:space="0" w:color="auto"/>
            </w:tcBorders>
            <w:shd w:val="clear" w:color="auto" w:fill="FFFFFF"/>
            <w:vAlign w:val="center"/>
          </w:tcPr>
          <w:p w14:paraId="5389227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4EFBEC7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31AABA9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7DC5F3C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2E25CB7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7AFC959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47037C2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6BBEA3E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0BA3D16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26A544A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2D473AD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20A84BB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736D01D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37EBAF6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67B5D637"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67EBDC3D"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6E4419F2"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E</w:t>
            </w:r>
          </w:p>
        </w:tc>
        <w:tc>
          <w:tcPr>
            <w:tcW w:w="350" w:type="pct"/>
            <w:tcBorders>
              <w:top w:val="single" w:sz="4" w:space="0" w:color="auto"/>
              <w:left w:val="single" w:sz="4" w:space="0" w:color="auto"/>
            </w:tcBorders>
            <w:shd w:val="clear" w:color="auto" w:fill="FFFFFF"/>
            <w:vAlign w:val="center"/>
          </w:tcPr>
          <w:p w14:paraId="45A43D5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48D1358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1D0035F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2C242DF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0304044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4C25877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56CBA2D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5D343B6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37D7919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63F9506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6E8D831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45EBBC4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7FA2302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0C1F266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22105725"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3E1B3859" w14:textId="77777777" w:rsidTr="00DA0A9E">
        <w:trPr>
          <w:trHeight w:val="20"/>
          <w:jc w:val="center"/>
        </w:trPr>
        <w:tc>
          <w:tcPr>
            <w:tcW w:w="417" w:type="pct"/>
            <w:tcBorders>
              <w:top w:val="single" w:sz="4" w:space="0" w:color="auto"/>
              <w:left w:val="single" w:sz="4" w:space="0" w:color="auto"/>
            </w:tcBorders>
            <w:shd w:val="clear" w:color="auto" w:fill="FFFFFF"/>
            <w:vAlign w:val="center"/>
          </w:tcPr>
          <w:p w14:paraId="5E6CFA0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F...</w:t>
            </w:r>
          </w:p>
        </w:tc>
        <w:tc>
          <w:tcPr>
            <w:tcW w:w="350" w:type="pct"/>
            <w:tcBorders>
              <w:top w:val="single" w:sz="4" w:space="0" w:color="auto"/>
              <w:left w:val="single" w:sz="4" w:space="0" w:color="auto"/>
            </w:tcBorders>
            <w:shd w:val="clear" w:color="auto" w:fill="FFFFFF"/>
            <w:vAlign w:val="center"/>
          </w:tcPr>
          <w:p w14:paraId="15C0F80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tcBorders>
            <w:shd w:val="clear" w:color="auto" w:fill="FFFFFF"/>
            <w:vAlign w:val="center"/>
          </w:tcPr>
          <w:p w14:paraId="26F6CB7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64E8D8F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53D961A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558484F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tcBorders>
            <w:shd w:val="clear" w:color="auto" w:fill="FFFFFF"/>
            <w:vAlign w:val="center"/>
          </w:tcPr>
          <w:p w14:paraId="57EE834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tcBorders>
            <w:shd w:val="clear" w:color="auto" w:fill="FFFFFF"/>
            <w:vAlign w:val="center"/>
          </w:tcPr>
          <w:p w14:paraId="742FECF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tcBorders>
            <w:shd w:val="clear" w:color="auto" w:fill="FFFFFF"/>
            <w:vAlign w:val="center"/>
          </w:tcPr>
          <w:p w14:paraId="6DA2072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tcBorders>
            <w:shd w:val="clear" w:color="auto" w:fill="FFFFFF"/>
            <w:vAlign w:val="center"/>
          </w:tcPr>
          <w:p w14:paraId="7BF9847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2E5C8C1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tcBorders>
            <w:shd w:val="clear" w:color="auto" w:fill="FFFFFF"/>
            <w:vAlign w:val="center"/>
          </w:tcPr>
          <w:p w14:paraId="2F77691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tcBorders>
            <w:shd w:val="clear" w:color="auto" w:fill="FFFFFF"/>
            <w:vAlign w:val="center"/>
          </w:tcPr>
          <w:p w14:paraId="130727D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14903B7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7C45642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right w:val="single" w:sz="4" w:space="0" w:color="auto"/>
            </w:tcBorders>
            <w:shd w:val="clear" w:color="auto" w:fill="FFFFFF"/>
            <w:vAlign w:val="center"/>
          </w:tcPr>
          <w:p w14:paraId="0D20CB12"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5802B8DA" w14:textId="77777777" w:rsidTr="00DA0A9E">
        <w:trPr>
          <w:trHeight w:val="20"/>
          <w:jc w:val="center"/>
        </w:trPr>
        <w:tc>
          <w:tcPr>
            <w:tcW w:w="417" w:type="pct"/>
            <w:tcBorders>
              <w:top w:val="single" w:sz="4" w:space="0" w:color="auto"/>
              <w:left w:val="single" w:sz="4" w:space="0" w:color="auto"/>
              <w:bottom w:val="single" w:sz="4" w:space="0" w:color="auto"/>
            </w:tcBorders>
            <w:shd w:val="clear" w:color="auto" w:fill="FFFFFF"/>
            <w:vAlign w:val="center"/>
          </w:tcPr>
          <w:p w14:paraId="354D7AC3"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Cộng</w:t>
            </w:r>
          </w:p>
        </w:tc>
        <w:tc>
          <w:tcPr>
            <w:tcW w:w="350" w:type="pct"/>
            <w:tcBorders>
              <w:top w:val="single" w:sz="4" w:space="0" w:color="auto"/>
              <w:left w:val="single" w:sz="4" w:space="0" w:color="auto"/>
              <w:bottom w:val="single" w:sz="4" w:space="0" w:color="auto"/>
            </w:tcBorders>
            <w:shd w:val="clear" w:color="auto" w:fill="FFFFFF"/>
            <w:vAlign w:val="center"/>
          </w:tcPr>
          <w:p w14:paraId="786B48C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26" w:type="pct"/>
            <w:tcBorders>
              <w:top w:val="single" w:sz="4" w:space="0" w:color="auto"/>
              <w:left w:val="single" w:sz="4" w:space="0" w:color="auto"/>
              <w:bottom w:val="single" w:sz="4" w:space="0" w:color="auto"/>
            </w:tcBorders>
            <w:shd w:val="clear" w:color="auto" w:fill="FFFFFF"/>
            <w:vAlign w:val="center"/>
          </w:tcPr>
          <w:p w14:paraId="46D4E8F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8" w:type="pct"/>
            <w:tcBorders>
              <w:top w:val="single" w:sz="4" w:space="0" w:color="auto"/>
              <w:left w:val="single" w:sz="4" w:space="0" w:color="auto"/>
              <w:bottom w:val="single" w:sz="4" w:space="0" w:color="auto"/>
            </w:tcBorders>
            <w:shd w:val="clear" w:color="auto" w:fill="FFFFFF"/>
            <w:vAlign w:val="center"/>
          </w:tcPr>
          <w:p w14:paraId="70FB305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bottom w:val="single" w:sz="4" w:space="0" w:color="auto"/>
            </w:tcBorders>
            <w:shd w:val="clear" w:color="auto" w:fill="FFFFFF"/>
            <w:vAlign w:val="center"/>
          </w:tcPr>
          <w:p w14:paraId="6F79574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7" w:type="pct"/>
            <w:tcBorders>
              <w:top w:val="single" w:sz="4" w:space="0" w:color="auto"/>
              <w:left w:val="single" w:sz="4" w:space="0" w:color="auto"/>
              <w:bottom w:val="single" w:sz="4" w:space="0" w:color="auto"/>
            </w:tcBorders>
            <w:shd w:val="clear" w:color="auto" w:fill="FFFFFF"/>
            <w:vAlign w:val="center"/>
          </w:tcPr>
          <w:p w14:paraId="1D17616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0" w:type="pct"/>
            <w:tcBorders>
              <w:top w:val="single" w:sz="4" w:space="0" w:color="auto"/>
              <w:left w:val="single" w:sz="4" w:space="0" w:color="auto"/>
              <w:bottom w:val="single" w:sz="4" w:space="0" w:color="auto"/>
            </w:tcBorders>
            <w:shd w:val="clear" w:color="auto" w:fill="FFFFFF"/>
            <w:vAlign w:val="center"/>
          </w:tcPr>
          <w:p w14:paraId="2501191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1" w:type="pct"/>
            <w:tcBorders>
              <w:top w:val="single" w:sz="4" w:space="0" w:color="auto"/>
              <w:left w:val="single" w:sz="4" w:space="0" w:color="auto"/>
              <w:bottom w:val="single" w:sz="4" w:space="0" w:color="auto"/>
            </w:tcBorders>
            <w:shd w:val="clear" w:color="auto" w:fill="FFFFFF"/>
            <w:vAlign w:val="center"/>
          </w:tcPr>
          <w:p w14:paraId="362D662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5" w:type="pct"/>
            <w:tcBorders>
              <w:top w:val="single" w:sz="4" w:space="0" w:color="auto"/>
              <w:left w:val="single" w:sz="4" w:space="0" w:color="auto"/>
              <w:bottom w:val="single" w:sz="4" w:space="0" w:color="auto"/>
            </w:tcBorders>
            <w:shd w:val="clear" w:color="auto" w:fill="FFFFFF"/>
            <w:vAlign w:val="center"/>
          </w:tcPr>
          <w:p w14:paraId="06B56A6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4" w:type="pct"/>
            <w:tcBorders>
              <w:top w:val="single" w:sz="4" w:space="0" w:color="auto"/>
              <w:left w:val="single" w:sz="4" w:space="0" w:color="auto"/>
              <w:bottom w:val="single" w:sz="4" w:space="0" w:color="auto"/>
            </w:tcBorders>
            <w:shd w:val="clear" w:color="auto" w:fill="FFFFFF"/>
            <w:vAlign w:val="center"/>
          </w:tcPr>
          <w:p w14:paraId="78BF784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bottom w:val="single" w:sz="4" w:space="0" w:color="auto"/>
            </w:tcBorders>
            <w:shd w:val="clear" w:color="auto" w:fill="FFFFFF"/>
            <w:vAlign w:val="center"/>
          </w:tcPr>
          <w:p w14:paraId="647763C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0" w:type="pct"/>
            <w:tcBorders>
              <w:top w:val="single" w:sz="4" w:space="0" w:color="auto"/>
              <w:left w:val="single" w:sz="4" w:space="0" w:color="auto"/>
              <w:bottom w:val="single" w:sz="4" w:space="0" w:color="auto"/>
            </w:tcBorders>
            <w:shd w:val="clear" w:color="auto" w:fill="FFFFFF"/>
            <w:vAlign w:val="center"/>
          </w:tcPr>
          <w:p w14:paraId="533CF8C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bottom w:val="single" w:sz="4" w:space="0" w:color="auto"/>
            </w:tcBorders>
            <w:shd w:val="clear" w:color="auto" w:fill="FFFFFF"/>
            <w:vAlign w:val="center"/>
          </w:tcPr>
          <w:p w14:paraId="6521D34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bottom w:val="single" w:sz="4" w:space="0" w:color="auto"/>
            </w:tcBorders>
            <w:shd w:val="clear" w:color="auto" w:fill="FFFFFF"/>
            <w:vAlign w:val="center"/>
          </w:tcPr>
          <w:p w14:paraId="5DB3E9F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47" w:type="pct"/>
            <w:tcBorders>
              <w:top w:val="single" w:sz="4" w:space="0" w:color="auto"/>
              <w:left w:val="single" w:sz="4" w:space="0" w:color="auto"/>
              <w:bottom w:val="single" w:sz="4" w:space="0" w:color="auto"/>
            </w:tcBorders>
            <w:shd w:val="clear" w:color="auto" w:fill="FFFFFF"/>
            <w:vAlign w:val="center"/>
          </w:tcPr>
          <w:p w14:paraId="5A2497E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9" w:type="pct"/>
            <w:tcBorders>
              <w:top w:val="single" w:sz="4" w:space="0" w:color="auto"/>
              <w:left w:val="single" w:sz="4" w:space="0" w:color="auto"/>
              <w:bottom w:val="single" w:sz="4" w:space="0" w:color="auto"/>
              <w:right w:val="single" w:sz="4" w:space="0" w:color="auto"/>
            </w:tcBorders>
            <w:shd w:val="clear" w:color="auto" w:fill="FFFFFF"/>
            <w:vAlign w:val="center"/>
          </w:tcPr>
          <w:p w14:paraId="48E36E13" w14:textId="77777777" w:rsidR="00F67DA3" w:rsidRPr="00F67DA3" w:rsidRDefault="00F67DA3" w:rsidP="00F67DA3">
            <w:pPr>
              <w:widowControl w:val="0"/>
              <w:jc w:val="center"/>
              <w:rPr>
                <w:rFonts w:eastAsia="Courier New" w:cs="Arial"/>
                <w:kern w:val="0"/>
                <w:szCs w:val="20"/>
                <w:lang w:eastAsia="vi-VN" w:bidi="vi-VN"/>
                <w14:ligatures w14:val="none"/>
              </w:rPr>
            </w:pPr>
          </w:p>
        </w:tc>
      </w:tr>
    </w:tbl>
    <w:p w14:paraId="7B7A56E3"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Ghi chú:</w:t>
      </w:r>
    </w:p>
    <w:p w14:paraId="1F643E8C"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Mô phỏng, trong hình, đường trường</w:t>
      </w:r>
      <w:r w:rsidRPr="00F67DA3">
        <w:rPr>
          <w:rFonts w:eastAsia="Times New Roman" w:cs="Arial"/>
          <w:kern w:val="0"/>
          <w:szCs w:val="20"/>
          <w:lang w:eastAsia="vi-VN" w:bidi="vi-VN"/>
          <w14:ligatures w14:val="none"/>
        </w:rPr>
        <w:tab/>
        <w:t>: …………….;</w:t>
      </w:r>
    </w:p>
    <w:p w14:paraId="63C052E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trong hình, đường trường</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w:t>
      </w:r>
    </w:p>
    <w:p w14:paraId="6439642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đường trường</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w:t>
      </w:r>
      <w:r w:rsidRPr="00F67DA3">
        <w:rPr>
          <w:rFonts w:eastAsia="Times New Roman" w:cs="Arial"/>
          <w:kern w:val="0"/>
          <w:szCs w:val="20"/>
          <w:lang w:eastAsia="vi-VN" w:bidi="vi-VN"/>
          <w14:ligatures w14:val="none"/>
        </w:rPr>
        <w:tab/>
      </w:r>
    </w:p>
    <w:p w14:paraId="08C3E5CB"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w:t>
      </w:r>
    </w:p>
    <w:p w14:paraId="5E534402"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 Thí sinh thuộc đối tượng cấp lại giấy phép lái xe:</w:t>
      </w:r>
    </w:p>
    <w:tbl>
      <w:tblPr>
        <w:tblOverlap w:val="never"/>
        <w:tblW w:w="5000" w:type="pct"/>
        <w:jc w:val="center"/>
        <w:tblCellMar>
          <w:left w:w="10" w:type="dxa"/>
          <w:right w:w="10" w:type="dxa"/>
        </w:tblCellMar>
        <w:tblLook w:val="0000" w:firstRow="0" w:lastRow="0" w:firstColumn="0" w:lastColumn="0" w:noHBand="0" w:noVBand="0"/>
      </w:tblPr>
      <w:tblGrid>
        <w:gridCol w:w="759"/>
        <w:gridCol w:w="636"/>
        <w:gridCol w:w="595"/>
        <w:gridCol w:w="551"/>
        <w:gridCol w:w="476"/>
        <w:gridCol w:w="537"/>
        <w:gridCol w:w="505"/>
        <w:gridCol w:w="499"/>
        <w:gridCol w:w="642"/>
        <w:gridCol w:w="505"/>
        <w:gridCol w:w="508"/>
        <w:gridCol w:w="636"/>
        <w:gridCol w:w="505"/>
        <w:gridCol w:w="508"/>
        <w:gridCol w:w="636"/>
        <w:gridCol w:w="512"/>
      </w:tblGrid>
      <w:tr w:rsidR="00F67DA3" w:rsidRPr="00F67DA3" w14:paraId="406AD2C8" w14:textId="77777777" w:rsidTr="00DA0A9E">
        <w:trPr>
          <w:trHeight w:val="20"/>
          <w:jc w:val="center"/>
        </w:trPr>
        <w:tc>
          <w:tcPr>
            <w:tcW w:w="421" w:type="pct"/>
            <w:vMerge w:val="restart"/>
            <w:tcBorders>
              <w:top w:val="single" w:sz="4" w:space="0" w:color="auto"/>
              <w:left w:val="single" w:sz="4" w:space="0" w:color="auto"/>
            </w:tcBorders>
            <w:shd w:val="clear" w:color="auto" w:fill="FFFFFF"/>
            <w:vAlign w:val="center"/>
          </w:tcPr>
          <w:p w14:paraId="3B64E17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Hạng GPLX</w:t>
            </w:r>
          </w:p>
        </w:tc>
        <w:tc>
          <w:tcPr>
            <w:tcW w:w="353" w:type="pct"/>
            <w:vMerge w:val="restart"/>
            <w:tcBorders>
              <w:top w:val="single" w:sz="4" w:space="0" w:color="auto"/>
              <w:left w:val="single" w:sz="4" w:space="0" w:color="auto"/>
            </w:tcBorders>
            <w:shd w:val="clear" w:color="auto" w:fill="FFFFFF"/>
            <w:vAlign w:val="center"/>
          </w:tcPr>
          <w:p w14:paraId="282A3274"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Tổng</w:t>
            </w:r>
          </w:p>
          <w:p w14:paraId="75DE43A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Số hồ sơ</w:t>
            </w:r>
          </w:p>
        </w:tc>
        <w:tc>
          <w:tcPr>
            <w:tcW w:w="330" w:type="pct"/>
            <w:vMerge w:val="restart"/>
            <w:tcBorders>
              <w:top w:val="single" w:sz="4" w:space="0" w:color="auto"/>
              <w:left w:val="single" w:sz="4" w:space="0" w:color="auto"/>
            </w:tcBorders>
            <w:shd w:val="clear" w:color="auto" w:fill="FFFFFF"/>
            <w:vAlign w:val="center"/>
          </w:tcPr>
          <w:p w14:paraId="6AD69B1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Tổng</w:t>
            </w:r>
          </w:p>
          <w:p w14:paraId="46087C0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val="en-US" w:eastAsia="vi-VN" w:bidi="vi-VN"/>
                <w14:ligatures w14:val="none"/>
              </w:rPr>
              <w:t>sơ</w:t>
            </w:r>
            <w:r w:rsidRPr="00F67DA3">
              <w:rPr>
                <w:rFonts w:eastAsia="Times New Roman" w:cs="Arial"/>
                <w:b/>
                <w:bCs/>
                <w:kern w:val="0"/>
                <w:szCs w:val="20"/>
                <w:lang w:eastAsia="vi-VN" w:bidi="vi-VN"/>
                <w14:ligatures w14:val="none"/>
              </w:rPr>
              <w:t xml:space="preserve"> dự thi</w:t>
            </w:r>
          </w:p>
        </w:tc>
        <w:tc>
          <w:tcPr>
            <w:tcW w:w="868" w:type="pct"/>
            <w:gridSpan w:val="3"/>
            <w:tcBorders>
              <w:top w:val="single" w:sz="4" w:space="0" w:color="auto"/>
              <w:left w:val="single" w:sz="4" w:space="0" w:color="auto"/>
            </w:tcBorders>
            <w:shd w:val="clear" w:color="auto" w:fill="FFFFFF"/>
            <w:vAlign w:val="center"/>
          </w:tcPr>
          <w:p w14:paraId="4E8AD4B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Thi Lý thuyết</w:t>
            </w:r>
          </w:p>
        </w:tc>
        <w:tc>
          <w:tcPr>
            <w:tcW w:w="913" w:type="pct"/>
            <w:gridSpan w:val="3"/>
            <w:tcBorders>
              <w:top w:val="single" w:sz="4" w:space="0" w:color="auto"/>
              <w:left w:val="single" w:sz="4" w:space="0" w:color="auto"/>
            </w:tcBorders>
            <w:shd w:val="clear" w:color="auto" w:fill="FFFFFF"/>
            <w:vAlign w:val="center"/>
          </w:tcPr>
          <w:p w14:paraId="3F0F1E7D"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Mô phỏng các tình huống giao thông</w:t>
            </w:r>
          </w:p>
        </w:tc>
        <w:tc>
          <w:tcPr>
            <w:tcW w:w="915" w:type="pct"/>
            <w:gridSpan w:val="3"/>
            <w:tcBorders>
              <w:top w:val="single" w:sz="4" w:space="0" w:color="auto"/>
              <w:left w:val="single" w:sz="4" w:space="0" w:color="auto"/>
            </w:tcBorders>
            <w:shd w:val="clear" w:color="auto" w:fill="FFFFFF"/>
            <w:vAlign w:val="center"/>
          </w:tcPr>
          <w:p w14:paraId="4211691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Thực hành trong hình</w:t>
            </w:r>
          </w:p>
        </w:tc>
        <w:tc>
          <w:tcPr>
            <w:tcW w:w="915" w:type="pct"/>
            <w:gridSpan w:val="3"/>
            <w:tcBorders>
              <w:top w:val="single" w:sz="4" w:space="0" w:color="auto"/>
              <w:left w:val="single" w:sz="4" w:space="0" w:color="auto"/>
            </w:tcBorders>
            <w:shd w:val="clear" w:color="auto" w:fill="FFFFFF"/>
            <w:vAlign w:val="center"/>
          </w:tcPr>
          <w:p w14:paraId="30FA773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Thực hành trên đường giao thông</w:t>
            </w:r>
          </w:p>
        </w:tc>
        <w:tc>
          <w:tcPr>
            <w:tcW w:w="284" w:type="pct"/>
            <w:vMerge w:val="restart"/>
            <w:tcBorders>
              <w:top w:val="single" w:sz="4" w:space="0" w:color="auto"/>
              <w:left w:val="single" w:sz="4" w:space="0" w:color="auto"/>
              <w:right w:val="single" w:sz="4" w:space="0" w:color="auto"/>
            </w:tcBorders>
            <w:shd w:val="clear" w:color="auto" w:fill="FFFFFF"/>
            <w:vAlign w:val="center"/>
          </w:tcPr>
          <w:p w14:paraId="13BC789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Kết quả đạt</w:t>
            </w:r>
          </w:p>
        </w:tc>
      </w:tr>
      <w:tr w:rsidR="00F67DA3" w:rsidRPr="00F67DA3" w14:paraId="709A4180" w14:textId="77777777" w:rsidTr="00DA0A9E">
        <w:trPr>
          <w:trHeight w:val="20"/>
          <w:jc w:val="center"/>
        </w:trPr>
        <w:tc>
          <w:tcPr>
            <w:tcW w:w="421" w:type="pct"/>
            <w:vMerge/>
            <w:tcBorders>
              <w:left w:val="single" w:sz="4" w:space="0" w:color="auto"/>
            </w:tcBorders>
            <w:shd w:val="clear" w:color="auto" w:fill="FFFFFF"/>
            <w:vAlign w:val="center"/>
          </w:tcPr>
          <w:p w14:paraId="5D2516A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vMerge/>
            <w:tcBorders>
              <w:left w:val="single" w:sz="4" w:space="0" w:color="auto"/>
            </w:tcBorders>
            <w:shd w:val="clear" w:color="auto" w:fill="FFFFFF"/>
            <w:vAlign w:val="center"/>
          </w:tcPr>
          <w:p w14:paraId="72E2CFE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vMerge/>
            <w:tcBorders>
              <w:left w:val="single" w:sz="4" w:space="0" w:color="auto"/>
            </w:tcBorders>
            <w:shd w:val="clear" w:color="auto" w:fill="FFFFFF"/>
            <w:vAlign w:val="center"/>
          </w:tcPr>
          <w:p w14:paraId="024E6C1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1596925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64" w:type="pct"/>
            <w:tcBorders>
              <w:top w:val="single" w:sz="4" w:space="0" w:color="auto"/>
              <w:left w:val="single" w:sz="4" w:space="0" w:color="auto"/>
            </w:tcBorders>
            <w:shd w:val="clear" w:color="auto" w:fill="FFFFFF"/>
            <w:vAlign w:val="center"/>
          </w:tcPr>
          <w:p w14:paraId="4C78EC7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298" w:type="pct"/>
            <w:tcBorders>
              <w:top w:val="single" w:sz="4" w:space="0" w:color="auto"/>
              <w:left w:val="single" w:sz="4" w:space="0" w:color="auto"/>
            </w:tcBorders>
            <w:shd w:val="clear" w:color="auto" w:fill="FFFFFF"/>
            <w:vAlign w:val="center"/>
          </w:tcPr>
          <w:p w14:paraId="5614B8C5"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80" w:type="pct"/>
            <w:tcBorders>
              <w:top w:val="single" w:sz="4" w:space="0" w:color="auto"/>
              <w:left w:val="single" w:sz="4" w:space="0" w:color="auto"/>
            </w:tcBorders>
            <w:shd w:val="clear" w:color="auto" w:fill="FFFFFF"/>
            <w:vAlign w:val="center"/>
          </w:tcPr>
          <w:p w14:paraId="74013D1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77" w:type="pct"/>
            <w:tcBorders>
              <w:top w:val="single" w:sz="4" w:space="0" w:color="auto"/>
              <w:left w:val="single" w:sz="4" w:space="0" w:color="auto"/>
            </w:tcBorders>
            <w:shd w:val="clear" w:color="auto" w:fill="FFFFFF"/>
            <w:vAlign w:val="center"/>
          </w:tcPr>
          <w:p w14:paraId="6E91D89F"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56" w:type="pct"/>
            <w:tcBorders>
              <w:top w:val="single" w:sz="4" w:space="0" w:color="auto"/>
              <w:left w:val="single" w:sz="4" w:space="0" w:color="auto"/>
            </w:tcBorders>
            <w:shd w:val="clear" w:color="auto" w:fill="FFFFFF"/>
            <w:vAlign w:val="center"/>
          </w:tcPr>
          <w:p w14:paraId="6C30455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80" w:type="pct"/>
            <w:tcBorders>
              <w:top w:val="single" w:sz="4" w:space="0" w:color="auto"/>
              <w:left w:val="single" w:sz="4" w:space="0" w:color="auto"/>
            </w:tcBorders>
            <w:shd w:val="clear" w:color="auto" w:fill="FFFFFF"/>
            <w:vAlign w:val="center"/>
          </w:tcPr>
          <w:p w14:paraId="12E21FDC"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82" w:type="pct"/>
            <w:tcBorders>
              <w:top w:val="single" w:sz="4" w:space="0" w:color="auto"/>
              <w:left w:val="single" w:sz="4" w:space="0" w:color="auto"/>
            </w:tcBorders>
            <w:shd w:val="clear" w:color="auto" w:fill="FFFFFF"/>
            <w:vAlign w:val="center"/>
          </w:tcPr>
          <w:p w14:paraId="07ED0661"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53" w:type="pct"/>
            <w:tcBorders>
              <w:top w:val="single" w:sz="4" w:space="0" w:color="auto"/>
              <w:left w:val="single" w:sz="4" w:space="0" w:color="auto"/>
            </w:tcBorders>
            <w:shd w:val="clear" w:color="auto" w:fill="FFFFFF"/>
            <w:vAlign w:val="center"/>
          </w:tcPr>
          <w:p w14:paraId="2B1A6758"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80" w:type="pct"/>
            <w:tcBorders>
              <w:top w:val="single" w:sz="4" w:space="0" w:color="auto"/>
              <w:left w:val="single" w:sz="4" w:space="0" w:color="auto"/>
            </w:tcBorders>
            <w:shd w:val="clear" w:color="auto" w:fill="FFFFFF"/>
            <w:vAlign w:val="center"/>
          </w:tcPr>
          <w:p w14:paraId="2EFB65F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số</w:t>
            </w:r>
          </w:p>
        </w:tc>
        <w:tc>
          <w:tcPr>
            <w:tcW w:w="282" w:type="pct"/>
            <w:tcBorders>
              <w:top w:val="single" w:sz="4" w:space="0" w:color="auto"/>
              <w:left w:val="single" w:sz="4" w:space="0" w:color="auto"/>
            </w:tcBorders>
            <w:shd w:val="clear" w:color="auto" w:fill="FFFFFF"/>
            <w:vAlign w:val="center"/>
          </w:tcPr>
          <w:p w14:paraId="7D83D47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Đạt</w:t>
            </w:r>
          </w:p>
        </w:tc>
        <w:tc>
          <w:tcPr>
            <w:tcW w:w="353" w:type="pct"/>
            <w:tcBorders>
              <w:top w:val="single" w:sz="4" w:space="0" w:color="auto"/>
              <w:left w:val="single" w:sz="4" w:space="0" w:color="auto"/>
            </w:tcBorders>
            <w:shd w:val="clear" w:color="auto" w:fill="FFFFFF"/>
            <w:vAlign w:val="center"/>
          </w:tcPr>
          <w:p w14:paraId="457B300D"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Trượt</w:t>
            </w:r>
          </w:p>
        </w:tc>
        <w:tc>
          <w:tcPr>
            <w:tcW w:w="284" w:type="pct"/>
            <w:vMerge/>
            <w:tcBorders>
              <w:left w:val="single" w:sz="4" w:space="0" w:color="auto"/>
              <w:right w:val="single" w:sz="4" w:space="0" w:color="auto"/>
            </w:tcBorders>
            <w:shd w:val="clear" w:color="auto" w:fill="FFFFFF"/>
            <w:vAlign w:val="center"/>
          </w:tcPr>
          <w:p w14:paraId="21EF3393"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73B8D4D3"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68CFC70E" w14:textId="77777777" w:rsidR="00F67DA3" w:rsidRPr="00F67DA3" w:rsidRDefault="00F67DA3" w:rsidP="00F67DA3">
            <w:pPr>
              <w:widowControl w:val="0"/>
              <w:jc w:val="center"/>
              <w:rPr>
                <w:rFonts w:eastAsia="Times New Roman" w:cs="Arial"/>
                <w:kern w:val="0"/>
                <w:szCs w:val="20"/>
                <w:lang w:val="en-US" w:eastAsia="vi-VN" w:bidi="vi-VN"/>
                <w14:ligatures w14:val="none"/>
              </w:rPr>
            </w:pPr>
            <w:r w:rsidRPr="00F67DA3">
              <w:rPr>
                <w:rFonts w:eastAsia="Times New Roman" w:cs="Arial"/>
                <w:kern w:val="0"/>
                <w:szCs w:val="20"/>
                <w:lang w:eastAsia="vi-VN" w:bidi="vi-VN"/>
                <w14:ligatures w14:val="none"/>
              </w:rPr>
              <w:t>B</w:t>
            </w:r>
            <w:r w:rsidRPr="00F67DA3">
              <w:rPr>
                <w:rFonts w:eastAsia="Times New Roman" w:cs="Arial"/>
                <w:kern w:val="0"/>
                <w:szCs w:val="20"/>
                <w:lang w:val="en-US" w:eastAsia="vi-VN" w:bidi="vi-VN"/>
                <w14:ligatures w14:val="none"/>
              </w:rPr>
              <w:t>1</w:t>
            </w:r>
          </w:p>
        </w:tc>
        <w:tc>
          <w:tcPr>
            <w:tcW w:w="353" w:type="pct"/>
            <w:tcBorders>
              <w:top w:val="single" w:sz="4" w:space="0" w:color="auto"/>
              <w:left w:val="single" w:sz="4" w:space="0" w:color="auto"/>
            </w:tcBorders>
            <w:shd w:val="clear" w:color="auto" w:fill="FFFFFF"/>
            <w:vAlign w:val="center"/>
          </w:tcPr>
          <w:p w14:paraId="0614522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54A09BD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3087D37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65C72FF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25885DD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7B83E62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0E214E1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2EBDC62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4167EBC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4ACC5BA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1CE4D7E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123BA8A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15C1486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3302C94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0CF0249A"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0F7A62C0"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14C99B4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B2</w:t>
            </w:r>
          </w:p>
        </w:tc>
        <w:tc>
          <w:tcPr>
            <w:tcW w:w="353" w:type="pct"/>
            <w:tcBorders>
              <w:top w:val="single" w:sz="4" w:space="0" w:color="auto"/>
              <w:left w:val="single" w:sz="4" w:space="0" w:color="auto"/>
            </w:tcBorders>
            <w:shd w:val="clear" w:color="auto" w:fill="FFFFFF"/>
            <w:vAlign w:val="center"/>
          </w:tcPr>
          <w:p w14:paraId="15572A7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4C04129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534AB12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737C08A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7863D6E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93995E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2139456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2D27F22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7082BB4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62579A9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55D1653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5D26010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1602F71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0ACCE22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710CB4A0"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34F36DA3"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652B26B5"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lastRenderedPageBreak/>
              <w:t>C</w:t>
            </w:r>
          </w:p>
        </w:tc>
        <w:tc>
          <w:tcPr>
            <w:tcW w:w="353" w:type="pct"/>
            <w:tcBorders>
              <w:top w:val="single" w:sz="4" w:space="0" w:color="auto"/>
              <w:left w:val="single" w:sz="4" w:space="0" w:color="auto"/>
            </w:tcBorders>
            <w:shd w:val="clear" w:color="auto" w:fill="FFFFFF"/>
            <w:vAlign w:val="center"/>
          </w:tcPr>
          <w:p w14:paraId="4378C81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0BA202F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6159607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3CD612F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7BA34D5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42DC311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1453474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59E10F3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A113D7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7270F16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71EAB69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546BB08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425FCD4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705343B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455A5172"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3452CC22"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79C1DD4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D</w:t>
            </w:r>
          </w:p>
        </w:tc>
        <w:tc>
          <w:tcPr>
            <w:tcW w:w="353" w:type="pct"/>
            <w:tcBorders>
              <w:top w:val="single" w:sz="4" w:space="0" w:color="auto"/>
              <w:left w:val="single" w:sz="4" w:space="0" w:color="auto"/>
            </w:tcBorders>
            <w:shd w:val="clear" w:color="auto" w:fill="FFFFFF"/>
            <w:vAlign w:val="center"/>
          </w:tcPr>
          <w:p w14:paraId="1D52EF8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11BC7FF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0786D43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5A89255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5A6B4EA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61B45B4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5F1E254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228A06D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4362AD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4D16832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73B22B1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152CB70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6F754F2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026A179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3B187524"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4236D53B"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676E0DF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E</w:t>
            </w:r>
          </w:p>
        </w:tc>
        <w:tc>
          <w:tcPr>
            <w:tcW w:w="353" w:type="pct"/>
            <w:tcBorders>
              <w:top w:val="single" w:sz="4" w:space="0" w:color="auto"/>
              <w:left w:val="single" w:sz="4" w:space="0" w:color="auto"/>
            </w:tcBorders>
            <w:shd w:val="clear" w:color="auto" w:fill="FFFFFF"/>
            <w:vAlign w:val="center"/>
          </w:tcPr>
          <w:p w14:paraId="041A9FD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0C73A0A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4AE7D9F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3BA1159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2DC64BA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B50FA9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5CA96FA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6B2D57D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458FF52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3EBD94F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0A099F5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E3319B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796D2E2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6C91923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27A363C2"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5CC8A2F9"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4C9F046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F...</w:t>
            </w:r>
          </w:p>
        </w:tc>
        <w:tc>
          <w:tcPr>
            <w:tcW w:w="353" w:type="pct"/>
            <w:tcBorders>
              <w:top w:val="single" w:sz="4" w:space="0" w:color="auto"/>
              <w:left w:val="single" w:sz="4" w:space="0" w:color="auto"/>
            </w:tcBorders>
            <w:shd w:val="clear" w:color="auto" w:fill="FFFFFF"/>
            <w:vAlign w:val="center"/>
          </w:tcPr>
          <w:p w14:paraId="0B79110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3E8F0E1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111B517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6010C09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7DB8EE1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3A93D48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544C505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0EB441D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344F0CE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57AEE96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6C3D45C5"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05AA949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7C13792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121B1F7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3592D380"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7CD3078E" w14:textId="77777777" w:rsidTr="00DA0A9E">
        <w:trPr>
          <w:trHeight w:val="20"/>
          <w:jc w:val="center"/>
        </w:trPr>
        <w:tc>
          <w:tcPr>
            <w:tcW w:w="421" w:type="pct"/>
            <w:tcBorders>
              <w:top w:val="single" w:sz="4" w:space="0" w:color="auto"/>
              <w:left w:val="single" w:sz="4" w:space="0" w:color="auto"/>
            </w:tcBorders>
            <w:shd w:val="clear" w:color="auto" w:fill="FFFFFF"/>
            <w:vAlign w:val="center"/>
          </w:tcPr>
          <w:p w14:paraId="1821239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Cộng</w:t>
            </w:r>
          </w:p>
        </w:tc>
        <w:tc>
          <w:tcPr>
            <w:tcW w:w="353" w:type="pct"/>
            <w:tcBorders>
              <w:top w:val="single" w:sz="4" w:space="0" w:color="auto"/>
              <w:left w:val="single" w:sz="4" w:space="0" w:color="auto"/>
            </w:tcBorders>
            <w:shd w:val="clear" w:color="auto" w:fill="FFFFFF"/>
            <w:vAlign w:val="center"/>
          </w:tcPr>
          <w:p w14:paraId="4A60333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6799EED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tcBorders>
            <w:shd w:val="clear" w:color="auto" w:fill="FFFFFF"/>
            <w:vAlign w:val="center"/>
          </w:tcPr>
          <w:p w14:paraId="176CA5D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tcBorders>
            <w:shd w:val="clear" w:color="auto" w:fill="FFFFFF"/>
            <w:vAlign w:val="center"/>
          </w:tcPr>
          <w:p w14:paraId="3E230CF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tcBorders>
            <w:shd w:val="clear" w:color="auto" w:fill="FFFFFF"/>
            <w:vAlign w:val="center"/>
          </w:tcPr>
          <w:p w14:paraId="61B5FE4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1DE7F43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tcBorders>
            <w:shd w:val="clear" w:color="auto" w:fill="FFFFFF"/>
            <w:vAlign w:val="center"/>
          </w:tcPr>
          <w:p w14:paraId="6691557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tcBorders>
            <w:shd w:val="clear" w:color="auto" w:fill="FFFFFF"/>
            <w:vAlign w:val="center"/>
          </w:tcPr>
          <w:p w14:paraId="7089CFB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71F26C8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7C39869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45EC9D0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tcBorders>
            <w:shd w:val="clear" w:color="auto" w:fill="FFFFFF"/>
            <w:vAlign w:val="center"/>
          </w:tcPr>
          <w:p w14:paraId="2150F77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tcBorders>
            <w:shd w:val="clear" w:color="auto" w:fill="FFFFFF"/>
            <w:vAlign w:val="center"/>
          </w:tcPr>
          <w:p w14:paraId="3A32C64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tcBorders>
            <w:shd w:val="clear" w:color="auto" w:fill="FFFFFF"/>
            <w:vAlign w:val="center"/>
          </w:tcPr>
          <w:p w14:paraId="48EE870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right w:val="single" w:sz="4" w:space="0" w:color="auto"/>
            </w:tcBorders>
            <w:shd w:val="clear" w:color="auto" w:fill="FFFFFF"/>
            <w:vAlign w:val="center"/>
          </w:tcPr>
          <w:p w14:paraId="01BE4E6B"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12B2268C" w14:textId="77777777" w:rsidTr="00DA0A9E">
        <w:trPr>
          <w:trHeight w:val="20"/>
          <w:jc w:val="center"/>
        </w:trPr>
        <w:tc>
          <w:tcPr>
            <w:tcW w:w="421" w:type="pct"/>
            <w:tcBorders>
              <w:top w:val="single" w:sz="4" w:space="0" w:color="auto"/>
              <w:left w:val="single" w:sz="4" w:space="0" w:color="auto"/>
              <w:bottom w:val="single" w:sz="4" w:space="0" w:color="auto"/>
            </w:tcBorders>
            <w:shd w:val="clear" w:color="auto" w:fill="FFFFFF"/>
            <w:vAlign w:val="center"/>
          </w:tcPr>
          <w:p w14:paraId="46D5C4A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bottom w:val="single" w:sz="4" w:space="0" w:color="auto"/>
            </w:tcBorders>
            <w:shd w:val="clear" w:color="auto" w:fill="FFFFFF"/>
            <w:vAlign w:val="center"/>
          </w:tcPr>
          <w:p w14:paraId="11E53094"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30" w:type="pct"/>
            <w:tcBorders>
              <w:top w:val="single" w:sz="4" w:space="0" w:color="auto"/>
              <w:left w:val="single" w:sz="4" w:space="0" w:color="auto"/>
              <w:bottom w:val="single" w:sz="4" w:space="0" w:color="auto"/>
            </w:tcBorders>
            <w:shd w:val="clear" w:color="auto" w:fill="FFFFFF"/>
            <w:vAlign w:val="center"/>
          </w:tcPr>
          <w:p w14:paraId="20855A4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06" w:type="pct"/>
            <w:tcBorders>
              <w:top w:val="single" w:sz="4" w:space="0" w:color="auto"/>
              <w:left w:val="single" w:sz="4" w:space="0" w:color="auto"/>
              <w:bottom w:val="single" w:sz="4" w:space="0" w:color="auto"/>
            </w:tcBorders>
            <w:shd w:val="clear" w:color="auto" w:fill="FFFFFF"/>
            <w:vAlign w:val="center"/>
          </w:tcPr>
          <w:p w14:paraId="36E6598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64" w:type="pct"/>
            <w:tcBorders>
              <w:top w:val="single" w:sz="4" w:space="0" w:color="auto"/>
              <w:left w:val="single" w:sz="4" w:space="0" w:color="auto"/>
              <w:bottom w:val="single" w:sz="4" w:space="0" w:color="auto"/>
            </w:tcBorders>
            <w:shd w:val="clear" w:color="auto" w:fill="FFFFFF"/>
            <w:vAlign w:val="center"/>
          </w:tcPr>
          <w:p w14:paraId="3E062953"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98" w:type="pct"/>
            <w:tcBorders>
              <w:top w:val="single" w:sz="4" w:space="0" w:color="auto"/>
              <w:left w:val="single" w:sz="4" w:space="0" w:color="auto"/>
              <w:bottom w:val="single" w:sz="4" w:space="0" w:color="auto"/>
            </w:tcBorders>
            <w:shd w:val="clear" w:color="auto" w:fill="FFFFFF"/>
            <w:vAlign w:val="center"/>
          </w:tcPr>
          <w:p w14:paraId="0D6C2A5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bottom w:val="single" w:sz="4" w:space="0" w:color="auto"/>
            </w:tcBorders>
            <w:shd w:val="clear" w:color="auto" w:fill="FFFFFF"/>
            <w:vAlign w:val="center"/>
          </w:tcPr>
          <w:p w14:paraId="09A15FF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77" w:type="pct"/>
            <w:tcBorders>
              <w:top w:val="single" w:sz="4" w:space="0" w:color="auto"/>
              <w:left w:val="single" w:sz="4" w:space="0" w:color="auto"/>
              <w:bottom w:val="single" w:sz="4" w:space="0" w:color="auto"/>
            </w:tcBorders>
            <w:shd w:val="clear" w:color="auto" w:fill="FFFFFF"/>
            <w:vAlign w:val="center"/>
          </w:tcPr>
          <w:p w14:paraId="0EEB531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6" w:type="pct"/>
            <w:tcBorders>
              <w:top w:val="single" w:sz="4" w:space="0" w:color="auto"/>
              <w:left w:val="single" w:sz="4" w:space="0" w:color="auto"/>
              <w:bottom w:val="single" w:sz="4" w:space="0" w:color="auto"/>
            </w:tcBorders>
            <w:shd w:val="clear" w:color="auto" w:fill="FFFFFF"/>
            <w:vAlign w:val="center"/>
          </w:tcPr>
          <w:p w14:paraId="74DF29FD"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bottom w:val="single" w:sz="4" w:space="0" w:color="auto"/>
            </w:tcBorders>
            <w:shd w:val="clear" w:color="auto" w:fill="FFFFFF"/>
            <w:vAlign w:val="center"/>
          </w:tcPr>
          <w:p w14:paraId="305AB530"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bottom w:val="single" w:sz="4" w:space="0" w:color="auto"/>
            </w:tcBorders>
            <w:shd w:val="clear" w:color="auto" w:fill="FFFFFF"/>
            <w:vAlign w:val="center"/>
          </w:tcPr>
          <w:p w14:paraId="22E5CA0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bottom w:val="single" w:sz="4" w:space="0" w:color="auto"/>
            </w:tcBorders>
            <w:shd w:val="clear" w:color="auto" w:fill="FFFFFF"/>
            <w:vAlign w:val="center"/>
          </w:tcPr>
          <w:p w14:paraId="6484555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0" w:type="pct"/>
            <w:tcBorders>
              <w:top w:val="single" w:sz="4" w:space="0" w:color="auto"/>
              <w:left w:val="single" w:sz="4" w:space="0" w:color="auto"/>
              <w:bottom w:val="single" w:sz="4" w:space="0" w:color="auto"/>
            </w:tcBorders>
            <w:shd w:val="clear" w:color="auto" w:fill="FFFFFF"/>
            <w:vAlign w:val="center"/>
          </w:tcPr>
          <w:p w14:paraId="43CAF2E6"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2" w:type="pct"/>
            <w:tcBorders>
              <w:top w:val="single" w:sz="4" w:space="0" w:color="auto"/>
              <w:left w:val="single" w:sz="4" w:space="0" w:color="auto"/>
              <w:bottom w:val="single" w:sz="4" w:space="0" w:color="auto"/>
            </w:tcBorders>
            <w:shd w:val="clear" w:color="auto" w:fill="FFFFFF"/>
            <w:vAlign w:val="center"/>
          </w:tcPr>
          <w:p w14:paraId="5BD54AE7"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353" w:type="pct"/>
            <w:tcBorders>
              <w:top w:val="single" w:sz="4" w:space="0" w:color="auto"/>
              <w:left w:val="single" w:sz="4" w:space="0" w:color="auto"/>
              <w:bottom w:val="single" w:sz="4" w:space="0" w:color="auto"/>
            </w:tcBorders>
            <w:shd w:val="clear" w:color="auto" w:fill="FFFFFF"/>
            <w:vAlign w:val="center"/>
          </w:tcPr>
          <w:p w14:paraId="20A7689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1645F8B" w14:textId="77777777" w:rsidR="00F67DA3" w:rsidRPr="00F67DA3" w:rsidRDefault="00F67DA3" w:rsidP="00F67DA3">
            <w:pPr>
              <w:widowControl w:val="0"/>
              <w:jc w:val="center"/>
              <w:rPr>
                <w:rFonts w:eastAsia="Courier New" w:cs="Arial"/>
                <w:kern w:val="0"/>
                <w:szCs w:val="20"/>
                <w:lang w:eastAsia="vi-VN" w:bidi="vi-VN"/>
                <w14:ligatures w14:val="none"/>
              </w:rPr>
            </w:pPr>
          </w:p>
        </w:tc>
      </w:tr>
    </w:tbl>
    <w:p w14:paraId="577D948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Ghi chú:</w:t>
      </w:r>
    </w:p>
    <w:p w14:paraId="07B8372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Mô phỏng, trong hình, đường trường</w:t>
      </w:r>
      <w:r w:rsidRPr="00F67DA3">
        <w:rPr>
          <w:rFonts w:eastAsia="Times New Roman" w:cs="Arial"/>
          <w:kern w:val="0"/>
          <w:szCs w:val="20"/>
          <w:lang w:eastAsia="vi-VN" w:bidi="vi-VN"/>
          <w14:ligatures w14:val="none"/>
        </w:rPr>
        <w:tab/>
        <w:t>: …………….;</w:t>
      </w:r>
    </w:p>
    <w:p w14:paraId="41284515"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trong hình, đường trường</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w:t>
      </w:r>
    </w:p>
    <w:p w14:paraId="40EF0AC6"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 Số thí sinh chỉ tham dự nội dung đường trường</w:t>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r>
      <w:r w:rsidRPr="00F67DA3">
        <w:rPr>
          <w:rFonts w:eastAsia="Times New Roman" w:cs="Arial"/>
          <w:kern w:val="0"/>
          <w:szCs w:val="20"/>
          <w:lang w:eastAsia="vi-VN" w:bidi="vi-VN"/>
          <w14:ligatures w14:val="none"/>
        </w:rPr>
        <w:tab/>
        <w:t>: …………….;</w:t>
      </w:r>
      <w:r w:rsidRPr="00F67DA3">
        <w:rPr>
          <w:rFonts w:eastAsia="Times New Roman" w:cs="Arial"/>
          <w:kern w:val="0"/>
          <w:szCs w:val="20"/>
          <w:lang w:eastAsia="vi-VN" w:bidi="vi-VN"/>
          <w14:ligatures w14:val="none"/>
        </w:rPr>
        <w:tab/>
      </w:r>
    </w:p>
    <w:p w14:paraId="2D7D271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w:t>
      </w:r>
    </w:p>
    <w:p w14:paraId="3551A367"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II. Nhận xét kỳ sát hạch:</w:t>
      </w:r>
    </w:p>
    <w:p w14:paraId="17F67E89" w14:textId="77777777" w:rsidR="00F67DA3" w:rsidRPr="00F67DA3" w:rsidRDefault="00F67DA3" w:rsidP="00F67DA3">
      <w:pPr>
        <w:widowControl w:val="0"/>
        <w:spacing w:after="120"/>
        <w:ind w:firstLine="720"/>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III. Tổng hợp số thu phí sát hạch và lệ phí cấp GPLX</w:t>
      </w:r>
    </w:p>
    <w:tbl>
      <w:tblPr>
        <w:tblW w:w="5000" w:type="pct"/>
        <w:tblCellMar>
          <w:left w:w="10" w:type="dxa"/>
          <w:right w:w="10" w:type="dxa"/>
        </w:tblCellMar>
        <w:tblLook w:val="0000" w:firstRow="0" w:lastRow="0" w:firstColumn="0" w:lastColumn="0" w:noHBand="0" w:noVBand="0"/>
      </w:tblPr>
      <w:tblGrid>
        <w:gridCol w:w="702"/>
        <w:gridCol w:w="3518"/>
        <w:gridCol w:w="1193"/>
        <w:gridCol w:w="2186"/>
        <w:gridCol w:w="1411"/>
      </w:tblGrid>
      <w:tr w:rsidR="00F67DA3" w:rsidRPr="00F67DA3" w14:paraId="7687EB23" w14:textId="77777777" w:rsidTr="00DA0A9E">
        <w:trPr>
          <w:trHeight w:val="20"/>
        </w:trPr>
        <w:tc>
          <w:tcPr>
            <w:tcW w:w="390" w:type="pct"/>
            <w:tcBorders>
              <w:top w:val="single" w:sz="4" w:space="0" w:color="auto"/>
              <w:left w:val="single" w:sz="4" w:space="0" w:color="auto"/>
            </w:tcBorders>
            <w:shd w:val="clear" w:color="auto" w:fill="FFFFFF"/>
            <w:vAlign w:val="center"/>
          </w:tcPr>
          <w:p w14:paraId="6661189F"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TT</w:t>
            </w:r>
          </w:p>
        </w:tc>
        <w:tc>
          <w:tcPr>
            <w:tcW w:w="1952" w:type="pct"/>
            <w:tcBorders>
              <w:top w:val="single" w:sz="4" w:space="0" w:color="auto"/>
              <w:left w:val="single" w:sz="4" w:space="0" w:color="auto"/>
            </w:tcBorders>
            <w:shd w:val="clear" w:color="auto" w:fill="FFFFFF"/>
            <w:vAlign w:val="center"/>
          </w:tcPr>
          <w:p w14:paraId="35FA773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Nội dung</w:t>
            </w:r>
          </w:p>
        </w:tc>
        <w:tc>
          <w:tcPr>
            <w:tcW w:w="662" w:type="pct"/>
            <w:tcBorders>
              <w:top w:val="single" w:sz="4" w:space="0" w:color="auto"/>
              <w:left w:val="single" w:sz="4" w:space="0" w:color="auto"/>
            </w:tcBorders>
            <w:shd w:val="clear" w:color="auto" w:fill="FFFFFF"/>
            <w:vAlign w:val="center"/>
          </w:tcPr>
          <w:p w14:paraId="64BC183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Số lượng</w:t>
            </w:r>
          </w:p>
        </w:tc>
        <w:tc>
          <w:tcPr>
            <w:tcW w:w="1213" w:type="pct"/>
            <w:tcBorders>
              <w:top w:val="single" w:sz="4" w:space="0" w:color="auto"/>
              <w:left w:val="single" w:sz="4" w:space="0" w:color="auto"/>
            </w:tcBorders>
            <w:shd w:val="clear" w:color="auto" w:fill="FFFFFF"/>
            <w:vAlign w:val="center"/>
          </w:tcPr>
          <w:p w14:paraId="1EFA3919"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Số tiền/1 thí sinh</w:t>
            </w:r>
          </w:p>
        </w:tc>
        <w:tc>
          <w:tcPr>
            <w:tcW w:w="783" w:type="pct"/>
            <w:tcBorders>
              <w:top w:val="single" w:sz="4" w:space="0" w:color="auto"/>
              <w:left w:val="single" w:sz="4" w:space="0" w:color="auto"/>
              <w:right w:val="single" w:sz="4" w:space="0" w:color="auto"/>
            </w:tcBorders>
            <w:shd w:val="clear" w:color="auto" w:fill="FFFFFF"/>
            <w:vAlign w:val="center"/>
          </w:tcPr>
          <w:p w14:paraId="006D2743"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Thành tiền</w:t>
            </w:r>
          </w:p>
        </w:tc>
      </w:tr>
      <w:tr w:rsidR="00F67DA3" w:rsidRPr="00F67DA3" w14:paraId="17C01F83" w14:textId="77777777" w:rsidTr="00DA0A9E">
        <w:trPr>
          <w:trHeight w:val="20"/>
        </w:trPr>
        <w:tc>
          <w:tcPr>
            <w:tcW w:w="390" w:type="pct"/>
            <w:tcBorders>
              <w:top w:val="single" w:sz="4" w:space="0" w:color="auto"/>
              <w:left w:val="single" w:sz="4" w:space="0" w:color="auto"/>
            </w:tcBorders>
            <w:shd w:val="clear" w:color="auto" w:fill="FFFFFF"/>
            <w:vAlign w:val="center"/>
          </w:tcPr>
          <w:p w14:paraId="5754879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I</w:t>
            </w:r>
          </w:p>
        </w:tc>
        <w:tc>
          <w:tcPr>
            <w:tcW w:w="1952" w:type="pct"/>
            <w:tcBorders>
              <w:top w:val="single" w:sz="4" w:space="0" w:color="auto"/>
              <w:left w:val="single" w:sz="4" w:space="0" w:color="auto"/>
            </w:tcBorders>
            <w:shd w:val="clear" w:color="auto" w:fill="FFFFFF"/>
            <w:vAlign w:val="center"/>
          </w:tcPr>
          <w:p w14:paraId="60E28432"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Phí Sát hạch lái xe</w:t>
            </w:r>
          </w:p>
        </w:tc>
        <w:tc>
          <w:tcPr>
            <w:tcW w:w="662" w:type="pct"/>
            <w:tcBorders>
              <w:top w:val="single" w:sz="4" w:space="0" w:color="auto"/>
              <w:left w:val="single" w:sz="4" w:space="0" w:color="auto"/>
            </w:tcBorders>
            <w:shd w:val="clear" w:color="auto" w:fill="FFFFFF"/>
            <w:vAlign w:val="center"/>
          </w:tcPr>
          <w:p w14:paraId="6CF651E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40B1A9D2"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7ACCA418"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7930CFA4" w14:textId="77777777" w:rsidTr="00DA0A9E">
        <w:trPr>
          <w:trHeight w:val="20"/>
        </w:trPr>
        <w:tc>
          <w:tcPr>
            <w:tcW w:w="390" w:type="pct"/>
            <w:tcBorders>
              <w:top w:val="single" w:sz="4" w:space="0" w:color="auto"/>
              <w:left w:val="single" w:sz="4" w:space="0" w:color="auto"/>
            </w:tcBorders>
            <w:shd w:val="clear" w:color="auto" w:fill="FFFFFF"/>
            <w:vAlign w:val="center"/>
          </w:tcPr>
          <w:p w14:paraId="4085A28E"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1</w:t>
            </w:r>
          </w:p>
        </w:tc>
        <w:tc>
          <w:tcPr>
            <w:tcW w:w="1952" w:type="pct"/>
            <w:tcBorders>
              <w:top w:val="single" w:sz="4" w:space="0" w:color="auto"/>
              <w:left w:val="single" w:sz="4" w:space="0" w:color="auto"/>
            </w:tcBorders>
            <w:shd w:val="clear" w:color="auto" w:fill="FFFFFF"/>
            <w:vAlign w:val="center"/>
          </w:tcPr>
          <w:p w14:paraId="61BA03BE"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Lý thuyết</w:t>
            </w:r>
          </w:p>
        </w:tc>
        <w:tc>
          <w:tcPr>
            <w:tcW w:w="662" w:type="pct"/>
            <w:tcBorders>
              <w:top w:val="single" w:sz="4" w:space="0" w:color="auto"/>
              <w:left w:val="single" w:sz="4" w:space="0" w:color="auto"/>
            </w:tcBorders>
            <w:shd w:val="clear" w:color="auto" w:fill="FFFFFF"/>
            <w:vAlign w:val="center"/>
          </w:tcPr>
          <w:p w14:paraId="382E67E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6755585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502A133C"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35333077" w14:textId="77777777" w:rsidTr="00DA0A9E">
        <w:trPr>
          <w:trHeight w:val="20"/>
        </w:trPr>
        <w:tc>
          <w:tcPr>
            <w:tcW w:w="390" w:type="pct"/>
            <w:tcBorders>
              <w:top w:val="single" w:sz="4" w:space="0" w:color="auto"/>
              <w:left w:val="single" w:sz="4" w:space="0" w:color="auto"/>
            </w:tcBorders>
            <w:shd w:val="clear" w:color="auto" w:fill="FFFFFF"/>
            <w:vAlign w:val="center"/>
          </w:tcPr>
          <w:p w14:paraId="609AC787"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2</w:t>
            </w:r>
          </w:p>
        </w:tc>
        <w:tc>
          <w:tcPr>
            <w:tcW w:w="1952" w:type="pct"/>
            <w:tcBorders>
              <w:top w:val="single" w:sz="4" w:space="0" w:color="auto"/>
              <w:left w:val="single" w:sz="4" w:space="0" w:color="auto"/>
            </w:tcBorders>
            <w:shd w:val="clear" w:color="auto" w:fill="FFFFFF"/>
            <w:vAlign w:val="center"/>
          </w:tcPr>
          <w:p w14:paraId="2CE5771C"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Mô phỏng các tình huống giao thông</w:t>
            </w:r>
          </w:p>
        </w:tc>
        <w:tc>
          <w:tcPr>
            <w:tcW w:w="662" w:type="pct"/>
            <w:tcBorders>
              <w:top w:val="single" w:sz="4" w:space="0" w:color="auto"/>
              <w:left w:val="single" w:sz="4" w:space="0" w:color="auto"/>
            </w:tcBorders>
            <w:shd w:val="clear" w:color="auto" w:fill="FFFFFF"/>
            <w:vAlign w:val="center"/>
          </w:tcPr>
          <w:p w14:paraId="7A174AAE"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6A98E96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073FC9F3"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4028995C" w14:textId="77777777" w:rsidTr="00DA0A9E">
        <w:trPr>
          <w:trHeight w:val="20"/>
        </w:trPr>
        <w:tc>
          <w:tcPr>
            <w:tcW w:w="390" w:type="pct"/>
            <w:tcBorders>
              <w:top w:val="single" w:sz="4" w:space="0" w:color="auto"/>
              <w:left w:val="single" w:sz="4" w:space="0" w:color="auto"/>
            </w:tcBorders>
            <w:shd w:val="clear" w:color="auto" w:fill="FFFFFF"/>
            <w:vAlign w:val="center"/>
          </w:tcPr>
          <w:p w14:paraId="07D7201F"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3</w:t>
            </w:r>
          </w:p>
        </w:tc>
        <w:tc>
          <w:tcPr>
            <w:tcW w:w="1952" w:type="pct"/>
            <w:tcBorders>
              <w:top w:val="single" w:sz="4" w:space="0" w:color="auto"/>
              <w:left w:val="single" w:sz="4" w:space="0" w:color="auto"/>
            </w:tcBorders>
            <w:shd w:val="clear" w:color="auto" w:fill="FFFFFF"/>
            <w:vAlign w:val="center"/>
          </w:tcPr>
          <w:p w14:paraId="62F80566"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hành trong hình</w:t>
            </w:r>
          </w:p>
        </w:tc>
        <w:tc>
          <w:tcPr>
            <w:tcW w:w="662" w:type="pct"/>
            <w:tcBorders>
              <w:top w:val="single" w:sz="4" w:space="0" w:color="auto"/>
              <w:left w:val="single" w:sz="4" w:space="0" w:color="auto"/>
            </w:tcBorders>
            <w:shd w:val="clear" w:color="auto" w:fill="FFFFFF"/>
            <w:vAlign w:val="center"/>
          </w:tcPr>
          <w:p w14:paraId="5FF40679"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2FA949C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0C80B190"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082A19CE" w14:textId="77777777" w:rsidTr="00DA0A9E">
        <w:trPr>
          <w:trHeight w:val="20"/>
        </w:trPr>
        <w:tc>
          <w:tcPr>
            <w:tcW w:w="390" w:type="pct"/>
            <w:tcBorders>
              <w:top w:val="single" w:sz="4" w:space="0" w:color="auto"/>
              <w:left w:val="single" w:sz="4" w:space="0" w:color="auto"/>
            </w:tcBorders>
            <w:shd w:val="clear" w:color="auto" w:fill="FFFFFF"/>
            <w:vAlign w:val="center"/>
          </w:tcPr>
          <w:p w14:paraId="7090332A"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4</w:t>
            </w:r>
          </w:p>
        </w:tc>
        <w:tc>
          <w:tcPr>
            <w:tcW w:w="1952" w:type="pct"/>
            <w:tcBorders>
              <w:top w:val="single" w:sz="4" w:space="0" w:color="auto"/>
              <w:left w:val="single" w:sz="4" w:space="0" w:color="auto"/>
            </w:tcBorders>
            <w:shd w:val="clear" w:color="auto" w:fill="FFFFFF"/>
            <w:vAlign w:val="center"/>
          </w:tcPr>
          <w:p w14:paraId="6707BCCE"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Thực hành trên đường giao thông</w:t>
            </w:r>
          </w:p>
        </w:tc>
        <w:tc>
          <w:tcPr>
            <w:tcW w:w="662" w:type="pct"/>
            <w:tcBorders>
              <w:top w:val="single" w:sz="4" w:space="0" w:color="auto"/>
              <w:left w:val="single" w:sz="4" w:space="0" w:color="auto"/>
            </w:tcBorders>
            <w:shd w:val="clear" w:color="auto" w:fill="FFFFFF"/>
            <w:vAlign w:val="center"/>
          </w:tcPr>
          <w:p w14:paraId="2EE31011"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57EC1ED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1868D117"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626EBD69" w14:textId="77777777" w:rsidTr="00DA0A9E">
        <w:trPr>
          <w:trHeight w:val="20"/>
        </w:trPr>
        <w:tc>
          <w:tcPr>
            <w:tcW w:w="390" w:type="pct"/>
            <w:tcBorders>
              <w:top w:val="single" w:sz="4" w:space="0" w:color="auto"/>
              <w:left w:val="single" w:sz="4" w:space="0" w:color="auto"/>
            </w:tcBorders>
            <w:shd w:val="clear" w:color="auto" w:fill="FFFFFF"/>
            <w:vAlign w:val="center"/>
          </w:tcPr>
          <w:p w14:paraId="522C9B06" w14:textId="77777777" w:rsidR="00F67DA3" w:rsidRPr="00F67DA3" w:rsidRDefault="00F67DA3" w:rsidP="00F67DA3">
            <w:pPr>
              <w:widowControl w:val="0"/>
              <w:jc w:val="center"/>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II</w:t>
            </w:r>
          </w:p>
        </w:tc>
        <w:tc>
          <w:tcPr>
            <w:tcW w:w="1952" w:type="pct"/>
            <w:tcBorders>
              <w:top w:val="single" w:sz="4" w:space="0" w:color="auto"/>
              <w:left w:val="single" w:sz="4" w:space="0" w:color="auto"/>
            </w:tcBorders>
            <w:shd w:val="clear" w:color="auto" w:fill="FFFFFF"/>
            <w:vAlign w:val="center"/>
          </w:tcPr>
          <w:p w14:paraId="14440EF2"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b/>
                <w:bCs/>
                <w:kern w:val="0"/>
                <w:szCs w:val="20"/>
                <w:lang w:eastAsia="vi-VN" w:bidi="vi-VN"/>
                <w14:ligatures w14:val="none"/>
              </w:rPr>
              <w:t>Lệ phí cấp GPLX</w:t>
            </w:r>
          </w:p>
        </w:tc>
        <w:tc>
          <w:tcPr>
            <w:tcW w:w="662" w:type="pct"/>
            <w:tcBorders>
              <w:top w:val="single" w:sz="4" w:space="0" w:color="auto"/>
              <w:left w:val="single" w:sz="4" w:space="0" w:color="auto"/>
            </w:tcBorders>
            <w:shd w:val="clear" w:color="auto" w:fill="FFFFFF"/>
            <w:vAlign w:val="center"/>
          </w:tcPr>
          <w:p w14:paraId="11FE249F"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tcBorders>
            <w:shd w:val="clear" w:color="auto" w:fill="FFFFFF"/>
            <w:vAlign w:val="center"/>
          </w:tcPr>
          <w:p w14:paraId="5DCF9EE8"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right w:val="single" w:sz="4" w:space="0" w:color="auto"/>
            </w:tcBorders>
            <w:shd w:val="clear" w:color="auto" w:fill="FFFFFF"/>
            <w:vAlign w:val="center"/>
          </w:tcPr>
          <w:p w14:paraId="01101E80" w14:textId="77777777" w:rsidR="00F67DA3" w:rsidRPr="00F67DA3" w:rsidRDefault="00F67DA3" w:rsidP="00F67DA3">
            <w:pPr>
              <w:widowControl w:val="0"/>
              <w:jc w:val="center"/>
              <w:rPr>
                <w:rFonts w:eastAsia="Courier New" w:cs="Arial"/>
                <w:kern w:val="0"/>
                <w:szCs w:val="20"/>
                <w:lang w:eastAsia="vi-VN" w:bidi="vi-VN"/>
                <w14:ligatures w14:val="none"/>
              </w:rPr>
            </w:pPr>
          </w:p>
        </w:tc>
      </w:tr>
      <w:tr w:rsidR="00F67DA3" w:rsidRPr="00F67DA3" w14:paraId="13B49157" w14:textId="77777777" w:rsidTr="00DA0A9E">
        <w:trPr>
          <w:trHeight w:val="20"/>
        </w:trPr>
        <w:tc>
          <w:tcPr>
            <w:tcW w:w="390" w:type="pct"/>
            <w:tcBorders>
              <w:top w:val="single" w:sz="4" w:space="0" w:color="auto"/>
              <w:left w:val="single" w:sz="4" w:space="0" w:color="auto"/>
              <w:bottom w:val="single" w:sz="4" w:space="0" w:color="auto"/>
            </w:tcBorders>
            <w:shd w:val="clear" w:color="auto" w:fill="FFFFFF"/>
            <w:vAlign w:val="center"/>
          </w:tcPr>
          <w:p w14:paraId="4D6545BA"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952" w:type="pct"/>
            <w:tcBorders>
              <w:top w:val="single" w:sz="4" w:space="0" w:color="auto"/>
              <w:left w:val="single" w:sz="4" w:space="0" w:color="auto"/>
              <w:bottom w:val="single" w:sz="4" w:space="0" w:color="auto"/>
            </w:tcBorders>
            <w:shd w:val="clear" w:color="auto" w:fill="FFFFFF"/>
            <w:vAlign w:val="center"/>
          </w:tcPr>
          <w:p w14:paraId="4130DB0B" w14:textId="77777777" w:rsidR="00F67DA3" w:rsidRPr="00F67DA3" w:rsidRDefault="00F67DA3" w:rsidP="00F67DA3">
            <w:pPr>
              <w:widowControl w:val="0"/>
              <w:jc w:val="left"/>
              <w:rPr>
                <w:rFonts w:eastAsia="Times New Roman" w:cs="Arial"/>
                <w:kern w:val="0"/>
                <w:szCs w:val="20"/>
                <w:lang w:eastAsia="vi-VN" w:bidi="vi-VN"/>
                <w14:ligatures w14:val="none"/>
              </w:rPr>
            </w:pPr>
            <w:r w:rsidRPr="00F67DA3">
              <w:rPr>
                <w:rFonts w:eastAsia="Times New Roman" w:cs="Arial"/>
                <w:kern w:val="0"/>
                <w:szCs w:val="20"/>
                <w:lang w:eastAsia="vi-VN" w:bidi="vi-VN"/>
                <w14:ligatures w14:val="none"/>
              </w:rPr>
              <w:t>Tổng cộng (I + II)</w:t>
            </w:r>
          </w:p>
        </w:tc>
        <w:tc>
          <w:tcPr>
            <w:tcW w:w="662" w:type="pct"/>
            <w:tcBorders>
              <w:top w:val="single" w:sz="4" w:space="0" w:color="auto"/>
              <w:left w:val="single" w:sz="4" w:space="0" w:color="auto"/>
              <w:bottom w:val="single" w:sz="4" w:space="0" w:color="auto"/>
            </w:tcBorders>
            <w:shd w:val="clear" w:color="auto" w:fill="FFFFFF"/>
            <w:vAlign w:val="center"/>
          </w:tcPr>
          <w:p w14:paraId="0A50131C"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1213" w:type="pct"/>
            <w:tcBorders>
              <w:top w:val="single" w:sz="4" w:space="0" w:color="auto"/>
              <w:left w:val="single" w:sz="4" w:space="0" w:color="auto"/>
              <w:bottom w:val="single" w:sz="4" w:space="0" w:color="auto"/>
            </w:tcBorders>
            <w:shd w:val="clear" w:color="auto" w:fill="FFFFFF"/>
            <w:vAlign w:val="center"/>
          </w:tcPr>
          <w:p w14:paraId="3CF9D20B" w14:textId="77777777" w:rsidR="00F67DA3" w:rsidRPr="00F67DA3" w:rsidRDefault="00F67DA3" w:rsidP="00F67DA3">
            <w:pPr>
              <w:widowControl w:val="0"/>
              <w:jc w:val="center"/>
              <w:rPr>
                <w:rFonts w:eastAsia="Courier New" w:cs="Arial"/>
                <w:kern w:val="0"/>
                <w:szCs w:val="20"/>
                <w:lang w:eastAsia="vi-VN" w:bidi="vi-VN"/>
                <w14:ligatures w14:val="none"/>
              </w:rPr>
            </w:pP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tcPr>
          <w:p w14:paraId="56FBC4AA" w14:textId="77777777" w:rsidR="00F67DA3" w:rsidRPr="00F67DA3" w:rsidRDefault="00F67DA3" w:rsidP="00F67DA3">
            <w:pPr>
              <w:widowControl w:val="0"/>
              <w:jc w:val="center"/>
              <w:rPr>
                <w:rFonts w:eastAsia="Courier New" w:cs="Arial"/>
                <w:kern w:val="0"/>
                <w:szCs w:val="20"/>
                <w:lang w:eastAsia="vi-VN" w:bidi="vi-VN"/>
                <w14:ligatures w14:val="none"/>
              </w:rPr>
            </w:pPr>
          </w:p>
        </w:tc>
      </w:tr>
    </w:tbl>
    <w:p w14:paraId="11387972" w14:textId="77777777" w:rsidR="00F67DA3" w:rsidRPr="00F67DA3" w:rsidRDefault="00F67DA3" w:rsidP="00F67DA3">
      <w:pPr>
        <w:widowControl w:val="0"/>
        <w:jc w:val="left"/>
        <w:rPr>
          <w:rFonts w:eastAsia="Courier New" w:cs="Arial"/>
          <w:kern w:val="0"/>
          <w:szCs w:val="20"/>
          <w:lang w:eastAsia="vi-VN" w:bidi="vi-VN"/>
          <w14:ligatures w14:val="none"/>
        </w:rPr>
      </w:pPr>
    </w:p>
    <w:tbl>
      <w:tblPr>
        <w:tblW w:w="5000" w:type="pct"/>
        <w:tblLook w:val="04A0" w:firstRow="1" w:lastRow="0" w:firstColumn="1" w:lastColumn="0" w:noHBand="0" w:noVBand="1"/>
      </w:tblPr>
      <w:tblGrid>
        <w:gridCol w:w="3008"/>
        <w:gridCol w:w="3007"/>
        <w:gridCol w:w="3005"/>
      </w:tblGrid>
      <w:tr w:rsidR="00F67DA3" w:rsidRPr="00F67DA3" w14:paraId="190D540A" w14:textId="77777777" w:rsidTr="00DA0A9E">
        <w:tc>
          <w:tcPr>
            <w:tcW w:w="1667" w:type="pct"/>
          </w:tcPr>
          <w:p w14:paraId="3E97BECA" w14:textId="77777777" w:rsidR="00F67DA3" w:rsidRPr="00F67DA3" w:rsidRDefault="00F67DA3" w:rsidP="00F67DA3">
            <w:pPr>
              <w:widowControl w:val="0"/>
              <w:spacing w:line="262" w:lineRule="auto"/>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THỦ TRƯỞNG CƠ SỞ ĐÀO TẠO</w:t>
            </w:r>
          </w:p>
          <w:p w14:paraId="5E7F23F2" w14:textId="77777777" w:rsidR="00F67DA3" w:rsidRPr="00F67DA3" w:rsidRDefault="00F67DA3" w:rsidP="00F67DA3">
            <w:pPr>
              <w:widowControl w:val="0"/>
              <w:spacing w:line="262" w:lineRule="auto"/>
              <w:jc w:val="left"/>
              <w:rPr>
                <w:rFonts w:eastAsia="Times New Roman" w:cs="Arial"/>
                <w:b/>
                <w:bCs/>
                <w:i/>
                <w:kern w:val="0"/>
                <w:szCs w:val="20"/>
                <w:lang w:eastAsia="vi-VN" w:bidi="vi-VN"/>
                <w14:ligatures w14:val="none"/>
              </w:rPr>
            </w:pPr>
          </w:p>
          <w:p w14:paraId="4E92EF94" w14:textId="77777777" w:rsidR="00F67DA3" w:rsidRPr="00F67DA3" w:rsidRDefault="00F67DA3" w:rsidP="00F67DA3">
            <w:pPr>
              <w:widowControl w:val="0"/>
              <w:spacing w:line="262" w:lineRule="auto"/>
              <w:jc w:val="left"/>
              <w:rPr>
                <w:rFonts w:eastAsia="Times New Roman" w:cs="Arial"/>
                <w:b/>
                <w:bCs/>
                <w:i/>
                <w:kern w:val="0"/>
                <w:szCs w:val="20"/>
                <w:lang w:eastAsia="vi-VN" w:bidi="vi-VN"/>
                <w14:ligatures w14:val="none"/>
              </w:rPr>
            </w:pPr>
          </w:p>
        </w:tc>
        <w:tc>
          <w:tcPr>
            <w:tcW w:w="1667" w:type="pct"/>
          </w:tcPr>
          <w:p w14:paraId="75FDD37C" w14:textId="77777777" w:rsidR="00F67DA3" w:rsidRPr="00F67DA3" w:rsidRDefault="00F67DA3" w:rsidP="00F67DA3">
            <w:pPr>
              <w:widowControl w:val="0"/>
              <w:spacing w:line="262" w:lineRule="auto"/>
              <w:jc w:val="center"/>
              <w:rPr>
                <w:rFonts w:eastAsia="Times New Roman" w:cs="Arial"/>
                <w:b/>
                <w:kern w:val="0"/>
                <w:szCs w:val="20"/>
                <w:lang w:eastAsia="vi-VN" w:bidi="vi-VN"/>
                <w14:ligatures w14:val="none"/>
              </w:rPr>
            </w:pPr>
          </w:p>
        </w:tc>
        <w:tc>
          <w:tcPr>
            <w:tcW w:w="1666" w:type="pct"/>
          </w:tcPr>
          <w:p w14:paraId="25A72A45"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CHỦ TỊCH</w:t>
            </w:r>
          </w:p>
        </w:tc>
      </w:tr>
      <w:tr w:rsidR="00F67DA3" w:rsidRPr="00F67DA3" w14:paraId="6C4E0854" w14:textId="77777777" w:rsidTr="00DA0A9E">
        <w:tc>
          <w:tcPr>
            <w:tcW w:w="1667" w:type="pct"/>
          </w:tcPr>
          <w:p w14:paraId="2F5DB53D" w14:textId="77777777" w:rsidR="00F67DA3" w:rsidRPr="00F67DA3" w:rsidRDefault="00F67DA3" w:rsidP="00F67DA3">
            <w:pPr>
              <w:widowControl w:val="0"/>
              <w:spacing w:line="262" w:lineRule="auto"/>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ỦY VIÊN</w:t>
            </w:r>
          </w:p>
          <w:p w14:paraId="38FEA214" w14:textId="77777777" w:rsidR="00F67DA3" w:rsidRPr="00F67DA3" w:rsidRDefault="00F67DA3" w:rsidP="00F67DA3">
            <w:pPr>
              <w:widowControl w:val="0"/>
              <w:spacing w:line="262" w:lineRule="auto"/>
              <w:jc w:val="center"/>
              <w:rPr>
                <w:rFonts w:eastAsia="Times New Roman" w:cs="Arial"/>
                <w:b/>
                <w:bCs/>
                <w:kern w:val="0"/>
                <w:szCs w:val="20"/>
                <w:lang w:eastAsia="vi-VN" w:bidi="vi-VN"/>
                <w14:ligatures w14:val="none"/>
              </w:rPr>
            </w:pPr>
            <w:r w:rsidRPr="00F67DA3">
              <w:rPr>
                <w:rFonts w:eastAsia="Times New Roman" w:cs="Arial"/>
                <w:b/>
                <w:bCs/>
                <w:kern w:val="0"/>
                <w:szCs w:val="20"/>
                <w:lang w:eastAsia="vi-VN" w:bidi="vi-VN"/>
                <w14:ligatures w14:val="none"/>
              </w:rPr>
              <w:t>(Giám đốc TTSH)</w:t>
            </w:r>
          </w:p>
        </w:tc>
        <w:tc>
          <w:tcPr>
            <w:tcW w:w="1667" w:type="pct"/>
          </w:tcPr>
          <w:p w14:paraId="1B9CA698" w14:textId="77777777" w:rsidR="00F67DA3" w:rsidRPr="00F67DA3" w:rsidRDefault="00F67DA3" w:rsidP="00F67DA3">
            <w:pPr>
              <w:widowControl w:val="0"/>
              <w:spacing w:line="262" w:lineRule="auto"/>
              <w:jc w:val="center"/>
              <w:rPr>
                <w:rFonts w:eastAsia="Times New Roman" w:cs="Arial"/>
                <w:b/>
                <w:kern w:val="0"/>
                <w:szCs w:val="20"/>
                <w:lang w:eastAsia="vi-VN" w:bidi="vi-VN"/>
                <w14:ligatures w14:val="none"/>
              </w:rPr>
            </w:pPr>
            <w:r w:rsidRPr="00F67DA3">
              <w:rPr>
                <w:rFonts w:eastAsia="Times New Roman" w:cs="Arial"/>
                <w:b/>
                <w:kern w:val="0"/>
                <w:szCs w:val="20"/>
                <w:lang w:eastAsia="vi-VN" w:bidi="vi-VN"/>
                <w14:ligatures w14:val="none"/>
              </w:rPr>
              <w:t>TỔ TRƯỞNG TỔ SÁT HẠCH</w:t>
            </w:r>
          </w:p>
        </w:tc>
        <w:tc>
          <w:tcPr>
            <w:tcW w:w="1666" w:type="pct"/>
          </w:tcPr>
          <w:p w14:paraId="63AFDA13" w14:textId="77777777" w:rsidR="00F67DA3" w:rsidRPr="00F67DA3" w:rsidRDefault="00F67DA3" w:rsidP="00F67DA3">
            <w:pPr>
              <w:widowControl w:val="0"/>
              <w:spacing w:line="262" w:lineRule="auto"/>
              <w:jc w:val="center"/>
              <w:rPr>
                <w:rFonts w:eastAsia="Times New Roman" w:cs="Arial"/>
                <w:b/>
                <w:kern w:val="0"/>
                <w:szCs w:val="20"/>
                <w:lang w:val="en-US" w:eastAsia="vi-VN" w:bidi="vi-VN"/>
                <w14:ligatures w14:val="none"/>
              </w:rPr>
            </w:pPr>
            <w:r w:rsidRPr="00F67DA3">
              <w:rPr>
                <w:rFonts w:eastAsia="Times New Roman" w:cs="Arial"/>
                <w:b/>
                <w:kern w:val="0"/>
                <w:szCs w:val="20"/>
                <w:lang w:val="en-US" w:eastAsia="vi-VN" w:bidi="vi-VN"/>
                <w14:ligatures w14:val="none"/>
              </w:rPr>
              <w:t>ỦY VIÊN THƯ KÝ</w:t>
            </w:r>
          </w:p>
        </w:tc>
      </w:tr>
    </w:tbl>
    <w:p w14:paraId="347D62EB" w14:textId="7B891209" w:rsidR="00133017" w:rsidRPr="00F67DA3" w:rsidRDefault="00F67DA3" w:rsidP="00F67DA3">
      <w:pPr>
        <w:widowControl w:val="0"/>
        <w:spacing w:after="120" w:line="262" w:lineRule="auto"/>
        <w:ind w:firstLine="720"/>
      </w:pPr>
      <w:r w:rsidRPr="00F67DA3">
        <w:rPr>
          <w:rFonts w:eastAsia="Times New Roman" w:cs="Arial"/>
          <w:kern w:val="0"/>
          <w:szCs w:val="20"/>
          <w:lang w:eastAsia="vi-VN" w:bidi="vi-VN"/>
          <w14:ligatures w14:val="none"/>
        </w:rPr>
        <w:t>(1) Trên cơ sở mẫu này Tổ sát hạch căn cứ kết quả kỳ sát hạch các hạng A1, A2, A3 và A4 để lập Biên bản tổng hợp kỳ sát hạch.</w:t>
      </w:r>
    </w:p>
    <w:sectPr w:rsidR="00133017" w:rsidRPr="00F67DA3"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5E631" w14:textId="77777777" w:rsidR="00F67DA3" w:rsidRDefault="00F67DA3">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087"/>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D70087"/>
    <w:rsid w:val="00E71A24"/>
    <w:rsid w:val="00E765CF"/>
    <w:rsid w:val="00E769E7"/>
    <w:rsid w:val="00F07229"/>
    <w:rsid w:val="00F15FC4"/>
    <w:rsid w:val="00F523B6"/>
    <w:rsid w:val="00F67DA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CC7A7"/>
  <w15:chartTrackingRefBased/>
  <w15:docId w15:val="{CA4B17AF-D97C-466F-A845-0E32EB4D3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0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700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700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700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700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700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00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00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00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0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700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700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700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700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700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00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00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00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00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00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008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00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700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70087"/>
    <w:rPr>
      <w:i/>
      <w:iCs/>
      <w:color w:val="404040" w:themeColor="text1" w:themeTint="BF"/>
    </w:rPr>
  </w:style>
  <w:style w:type="paragraph" w:styleId="ListParagraph">
    <w:name w:val="List Paragraph"/>
    <w:basedOn w:val="Normal"/>
    <w:uiPriority w:val="34"/>
    <w:qFormat/>
    <w:rsid w:val="00D70087"/>
    <w:pPr>
      <w:ind w:left="720"/>
      <w:contextualSpacing/>
    </w:pPr>
  </w:style>
  <w:style w:type="character" w:styleId="IntenseEmphasis">
    <w:name w:val="Intense Emphasis"/>
    <w:basedOn w:val="DefaultParagraphFont"/>
    <w:uiPriority w:val="21"/>
    <w:qFormat/>
    <w:rsid w:val="00D70087"/>
    <w:rPr>
      <w:i/>
      <w:iCs/>
      <w:color w:val="2F5496" w:themeColor="accent1" w:themeShade="BF"/>
    </w:rPr>
  </w:style>
  <w:style w:type="paragraph" w:styleId="IntenseQuote">
    <w:name w:val="Intense Quote"/>
    <w:basedOn w:val="Normal"/>
    <w:next w:val="Normal"/>
    <w:link w:val="IntenseQuoteChar"/>
    <w:uiPriority w:val="30"/>
    <w:qFormat/>
    <w:rsid w:val="00D700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0087"/>
    <w:rPr>
      <w:i/>
      <w:iCs/>
      <w:color w:val="2F5496" w:themeColor="accent1" w:themeShade="BF"/>
    </w:rPr>
  </w:style>
  <w:style w:type="character" w:styleId="IntenseReference">
    <w:name w:val="Intense Reference"/>
    <w:basedOn w:val="DefaultParagraphFont"/>
    <w:uiPriority w:val="32"/>
    <w:qFormat/>
    <w:rsid w:val="00D70087"/>
    <w:rPr>
      <w:b/>
      <w:bCs/>
      <w:smallCaps/>
      <w:color w:val="2F5496" w:themeColor="accent1" w:themeShade="BF"/>
      <w:spacing w:val="5"/>
    </w:rPr>
  </w:style>
  <w:style w:type="character" w:customStyle="1" w:styleId="Vnbnnidung">
    <w:name w:val="Văn bản nội dung_"/>
    <w:basedOn w:val="DefaultParagraphFont"/>
    <w:link w:val="Vnbnnidung0"/>
    <w:rsid w:val="00D70087"/>
    <w:rPr>
      <w:rFonts w:ascii="Times New Roman" w:eastAsia="Times New Roman" w:hAnsi="Times New Roman" w:cs="Times New Roman"/>
    </w:rPr>
  </w:style>
  <w:style w:type="paragraph" w:customStyle="1" w:styleId="Vnbnnidung0">
    <w:name w:val="Văn bản nội dung"/>
    <w:basedOn w:val="Normal"/>
    <w:link w:val="Vnbnnidung"/>
    <w:rsid w:val="00D70087"/>
    <w:pPr>
      <w:widowControl w:val="0"/>
      <w:spacing w:after="80" w:line="262" w:lineRule="auto"/>
      <w:ind w:firstLine="400"/>
      <w:jc w:val="left"/>
    </w:pPr>
    <w:rPr>
      <w:rFonts w:ascii="Times New Roman" w:eastAsia="Times New Roman" w:hAnsi="Times New Roman" w:cs="Times New Roman"/>
    </w:rPr>
  </w:style>
  <w:style w:type="character" w:customStyle="1" w:styleId="Tiu2">
    <w:name w:val="Tiêu đề #2_"/>
    <w:basedOn w:val="DefaultParagraphFont"/>
    <w:link w:val="Tiu20"/>
    <w:rsid w:val="00D70087"/>
    <w:rPr>
      <w:rFonts w:ascii="Times New Roman" w:eastAsia="Times New Roman" w:hAnsi="Times New Roman" w:cs="Times New Roman"/>
      <w:b/>
      <w:bCs/>
      <w:sz w:val="22"/>
      <w:szCs w:val="22"/>
    </w:rPr>
  </w:style>
  <w:style w:type="paragraph" w:customStyle="1" w:styleId="Tiu20">
    <w:name w:val="Tiêu đề #2"/>
    <w:basedOn w:val="Normal"/>
    <w:link w:val="Tiu2"/>
    <w:rsid w:val="00D70087"/>
    <w:pPr>
      <w:widowControl w:val="0"/>
      <w:spacing w:after="40" w:line="331" w:lineRule="auto"/>
      <w:ind w:firstLine="380"/>
      <w:jc w:val="left"/>
      <w:outlineLvl w:val="1"/>
    </w:pPr>
    <w:rPr>
      <w:rFonts w:ascii="Times New Roman" w:eastAsia="Times New Roman" w:hAnsi="Times New Roman" w:cs="Times New Roman"/>
      <w:b/>
      <w:bCs/>
      <w:sz w:val="22"/>
      <w:szCs w:val="22"/>
    </w:rPr>
  </w:style>
  <w:style w:type="numbering" w:customStyle="1" w:styleId="NoList1">
    <w:name w:val="No List1"/>
    <w:next w:val="NoList"/>
    <w:uiPriority w:val="99"/>
    <w:semiHidden/>
    <w:unhideWhenUsed/>
    <w:rsid w:val="00F67DA3"/>
  </w:style>
  <w:style w:type="character" w:customStyle="1" w:styleId="Chthchnh">
    <w:name w:val="Chú thích ảnh_"/>
    <w:basedOn w:val="DefaultParagraphFont"/>
    <w:link w:val="Chthchnh0"/>
    <w:rsid w:val="00F67DA3"/>
    <w:rPr>
      <w:rFonts w:ascii="Times New Roman" w:eastAsia="Times New Roman" w:hAnsi="Times New Roman" w:cs="Times New Roman"/>
      <w:i/>
      <w:iCs/>
    </w:rPr>
  </w:style>
  <w:style w:type="character" w:customStyle="1" w:styleId="Tiu1">
    <w:name w:val="Tiêu đề #1_"/>
    <w:basedOn w:val="DefaultParagraphFont"/>
    <w:link w:val="Tiu10"/>
    <w:rsid w:val="00F67DA3"/>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F67DA3"/>
    <w:rPr>
      <w:rFonts w:ascii="Times New Roman" w:eastAsia="Times New Roman" w:hAnsi="Times New Roman" w:cs="Times New Roman"/>
    </w:rPr>
  </w:style>
  <w:style w:type="character" w:customStyle="1" w:styleId="Vnbnnidung3">
    <w:name w:val="Văn bản nội dung (3)_"/>
    <w:basedOn w:val="DefaultParagraphFont"/>
    <w:link w:val="Vnbnnidung30"/>
    <w:rsid w:val="00F67DA3"/>
    <w:rPr>
      <w:rFonts w:ascii="Times New Roman" w:eastAsia="Times New Roman" w:hAnsi="Times New Roman" w:cs="Times New Roman"/>
      <w:sz w:val="18"/>
      <w:szCs w:val="18"/>
    </w:rPr>
  </w:style>
  <w:style w:type="character" w:customStyle="1" w:styleId="Khc">
    <w:name w:val="Khác_"/>
    <w:basedOn w:val="DefaultParagraphFont"/>
    <w:link w:val="Khc0"/>
    <w:rsid w:val="00F67DA3"/>
    <w:rPr>
      <w:rFonts w:ascii="Times New Roman" w:eastAsia="Times New Roman" w:hAnsi="Times New Roman" w:cs="Times New Roman"/>
    </w:rPr>
  </w:style>
  <w:style w:type="character" w:customStyle="1" w:styleId="Chthchbng">
    <w:name w:val="Chú thích bảng_"/>
    <w:basedOn w:val="DefaultParagraphFont"/>
    <w:link w:val="Chthchbng0"/>
    <w:rsid w:val="00F67DA3"/>
    <w:rPr>
      <w:rFonts w:ascii="Times New Roman" w:eastAsia="Times New Roman" w:hAnsi="Times New Roman" w:cs="Times New Roman"/>
    </w:rPr>
  </w:style>
  <w:style w:type="character" w:customStyle="1" w:styleId="utranghocchntrang2">
    <w:name w:val="Đầu trang hoặc chân trang (2)_"/>
    <w:basedOn w:val="DefaultParagraphFont"/>
    <w:link w:val="utranghocchntrang20"/>
    <w:rsid w:val="00F67DA3"/>
    <w:rPr>
      <w:rFonts w:ascii="Times New Roman" w:eastAsia="Times New Roman" w:hAnsi="Times New Roman" w:cs="Times New Roman"/>
      <w:szCs w:val="20"/>
    </w:rPr>
  </w:style>
  <w:style w:type="character" w:customStyle="1" w:styleId="Vnbnnidung4">
    <w:name w:val="Văn bản nội dung (4)_"/>
    <w:basedOn w:val="DefaultParagraphFont"/>
    <w:link w:val="Vnbnnidung40"/>
    <w:rsid w:val="00F67DA3"/>
    <w:rPr>
      <w:rFonts w:ascii="Times New Roman" w:eastAsia="Times New Roman" w:hAnsi="Times New Roman" w:cs="Times New Roman"/>
      <w:sz w:val="14"/>
      <w:szCs w:val="14"/>
    </w:rPr>
  </w:style>
  <w:style w:type="character" w:customStyle="1" w:styleId="utranghocchntrang">
    <w:name w:val="Đầu trang hoặc chân trang_"/>
    <w:basedOn w:val="DefaultParagraphFont"/>
    <w:link w:val="utranghocchntrang0"/>
    <w:rsid w:val="00F67DA3"/>
    <w:rPr>
      <w:rFonts w:ascii="Times New Roman" w:eastAsia="Times New Roman" w:hAnsi="Times New Roman" w:cs="Times New Roman"/>
      <w:i/>
      <w:iCs/>
    </w:rPr>
  </w:style>
  <w:style w:type="character" w:customStyle="1" w:styleId="Vnbnnidung7">
    <w:name w:val="Văn bản nội dung (7)_"/>
    <w:basedOn w:val="DefaultParagraphFont"/>
    <w:link w:val="Vnbnnidung70"/>
    <w:rsid w:val="00F67DA3"/>
    <w:rPr>
      <w:rFonts w:ascii="Times New Roman" w:eastAsia="Times New Roman" w:hAnsi="Times New Roman" w:cs="Times New Roman"/>
    </w:rPr>
  </w:style>
  <w:style w:type="character" w:customStyle="1" w:styleId="Vnbnnidung8">
    <w:name w:val="Văn bản nội dung (8)_"/>
    <w:basedOn w:val="DefaultParagraphFont"/>
    <w:link w:val="Vnbnnidung80"/>
    <w:rsid w:val="00F67DA3"/>
    <w:rPr>
      <w:rFonts w:ascii="Times New Roman" w:eastAsia="Times New Roman" w:hAnsi="Times New Roman" w:cs="Times New Roman"/>
      <w:b/>
      <w:bCs/>
      <w:szCs w:val="20"/>
    </w:rPr>
  </w:style>
  <w:style w:type="paragraph" w:customStyle="1" w:styleId="Chthchnh0">
    <w:name w:val="Chú thích ảnh"/>
    <w:basedOn w:val="Normal"/>
    <w:link w:val="Chthchnh"/>
    <w:rsid w:val="00F67DA3"/>
    <w:pPr>
      <w:widowControl w:val="0"/>
      <w:jc w:val="left"/>
    </w:pPr>
    <w:rPr>
      <w:rFonts w:ascii="Times New Roman" w:eastAsia="Times New Roman" w:hAnsi="Times New Roman" w:cs="Times New Roman"/>
      <w:i/>
      <w:iCs/>
    </w:rPr>
  </w:style>
  <w:style w:type="paragraph" w:customStyle="1" w:styleId="Tiu10">
    <w:name w:val="Tiêu đề #1"/>
    <w:basedOn w:val="Normal"/>
    <w:link w:val="Tiu1"/>
    <w:rsid w:val="00F67DA3"/>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F67DA3"/>
    <w:pPr>
      <w:widowControl w:val="0"/>
      <w:spacing w:line="262" w:lineRule="auto"/>
      <w:jc w:val="left"/>
    </w:pPr>
    <w:rPr>
      <w:rFonts w:ascii="Times New Roman" w:eastAsia="Times New Roman" w:hAnsi="Times New Roman" w:cs="Times New Roman"/>
    </w:rPr>
  </w:style>
  <w:style w:type="paragraph" w:customStyle="1" w:styleId="Vnbnnidung30">
    <w:name w:val="Văn bản nội dung (3)"/>
    <w:basedOn w:val="Normal"/>
    <w:link w:val="Vnbnnidung3"/>
    <w:rsid w:val="00F67DA3"/>
    <w:pPr>
      <w:widowControl w:val="0"/>
      <w:jc w:val="center"/>
    </w:pPr>
    <w:rPr>
      <w:rFonts w:ascii="Times New Roman" w:eastAsia="Times New Roman" w:hAnsi="Times New Roman" w:cs="Times New Roman"/>
      <w:sz w:val="18"/>
      <w:szCs w:val="18"/>
    </w:rPr>
  </w:style>
  <w:style w:type="paragraph" w:customStyle="1" w:styleId="Khc0">
    <w:name w:val="Khác"/>
    <w:basedOn w:val="Normal"/>
    <w:link w:val="Khc"/>
    <w:rsid w:val="00F67DA3"/>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F67DA3"/>
    <w:pPr>
      <w:widowControl w:val="0"/>
      <w:jc w:val="left"/>
    </w:pPr>
    <w:rPr>
      <w:rFonts w:ascii="Times New Roman" w:eastAsia="Times New Roman" w:hAnsi="Times New Roman" w:cs="Times New Roman"/>
    </w:rPr>
  </w:style>
  <w:style w:type="paragraph" w:customStyle="1" w:styleId="utranghocchntrang20">
    <w:name w:val="Đầu trang hoặc chân trang (2)"/>
    <w:basedOn w:val="Normal"/>
    <w:link w:val="utranghocchntrang2"/>
    <w:rsid w:val="00F67DA3"/>
    <w:pPr>
      <w:widowControl w:val="0"/>
      <w:jc w:val="left"/>
    </w:pPr>
    <w:rPr>
      <w:rFonts w:ascii="Times New Roman" w:eastAsia="Times New Roman" w:hAnsi="Times New Roman" w:cs="Times New Roman"/>
      <w:szCs w:val="20"/>
    </w:rPr>
  </w:style>
  <w:style w:type="paragraph" w:customStyle="1" w:styleId="Vnbnnidung40">
    <w:name w:val="Văn bản nội dung (4)"/>
    <w:basedOn w:val="Normal"/>
    <w:link w:val="Vnbnnidung4"/>
    <w:rsid w:val="00F67DA3"/>
    <w:pPr>
      <w:widowControl w:val="0"/>
      <w:spacing w:line="257" w:lineRule="auto"/>
      <w:jc w:val="center"/>
    </w:pPr>
    <w:rPr>
      <w:rFonts w:ascii="Times New Roman" w:eastAsia="Times New Roman" w:hAnsi="Times New Roman" w:cs="Times New Roman"/>
      <w:sz w:val="14"/>
      <w:szCs w:val="14"/>
    </w:rPr>
  </w:style>
  <w:style w:type="paragraph" w:customStyle="1" w:styleId="utranghocchntrang0">
    <w:name w:val="Đầu trang hoặc chân trang"/>
    <w:basedOn w:val="Normal"/>
    <w:link w:val="utranghocchntrang"/>
    <w:rsid w:val="00F67DA3"/>
    <w:pPr>
      <w:widowControl w:val="0"/>
      <w:jc w:val="left"/>
    </w:pPr>
    <w:rPr>
      <w:rFonts w:ascii="Times New Roman" w:eastAsia="Times New Roman" w:hAnsi="Times New Roman" w:cs="Times New Roman"/>
      <w:i/>
      <w:iCs/>
    </w:rPr>
  </w:style>
  <w:style w:type="paragraph" w:customStyle="1" w:styleId="Vnbnnidung70">
    <w:name w:val="Văn bản nội dung (7)"/>
    <w:basedOn w:val="Normal"/>
    <w:link w:val="Vnbnnidung7"/>
    <w:rsid w:val="00F67DA3"/>
    <w:pPr>
      <w:widowControl w:val="0"/>
      <w:spacing w:after="40" w:line="312" w:lineRule="auto"/>
      <w:ind w:left="240" w:firstLine="400"/>
      <w:jc w:val="left"/>
    </w:pPr>
    <w:rPr>
      <w:rFonts w:ascii="Times New Roman" w:eastAsia="Times New Roman" w:hAnsi="Times New Roman" w:cs="Times New Roman"/>
    </w:rPr>
  </w:style>
  <w:style w:type="paragraph" w:customStyle="1" w:styleId="Vnbnnidung80">
    <w:name w:val="Văn bản nội dung (8)"/>
    <w:basedOn w:val="Normal"/>
    <w:link w:val="Vnbnnidung8"/>
    <w:rsid w:val="00F67DA3"/>
    <w:pPr>
      <w:widowControl w:val="0"/>
      <w:jc w:val="left"/>
    </w:pPr>
    <w:rPr>
      <w:rFonts w:ascii="Times New Roman" w:eastAsia="Times New Roman" w:hAnsi="Times New Roman" w:cs="Times New Roman"/>
      <w:b/>
      <w:bCs/>
      <w:szCs w:val="20"/>
    </w:rPr>
  </w:style>
  <w:style w:type="paragraph" w:styleId="Header">
    <w:name w:val="header"/>
    <w:basedOn w:val="Normal"/>
    <w:link w:val="HeaderChar"/>
    <w:uiPriority w:val="99"/>
    <w:unhideWhenUsed/>
    <w:rsid w:val="00F67DA3"/>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HeaderChar">
    <w:name w:val="Header Char"/>
    <w:basedOn w:val="DefaultParagraphFont"/>
    <w:link w:val="Header"/>
    <w:uiPriority w:val="99"/>
    <w:rsid w:val="00F67DA3"/>
    <w:rPr>
      <w:rFonts w:ascii="Courier New" w:eastAsia="Courier New" w:hAnsi="Courier New" w:cs="Courier New"/>
      <w:color w:val="000000"/>
      <w:kern w:val="0"/>
      <w:sz w:val="24"/>
      <w:lang w:eastAsia="vi-VN" w:bidi="vi-VN"/>
      <w14:ligatures w14:val="none"/>
    </w:rPr>
  </w:style>
  <w:style w:type="paragraph" w:styleId="Footer">
    <w:name w:val="footer"/>
    <w:basedOn w:val="Normal"/>
    <w:link w:val="FooterChar"/>
    <w:uiPriority w:val="99"/>
    <w:unhideWhenUsed/>
    <w:rsid w:val="00F67DA3"/>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FooterChar">
    <w:name w:val="Footer Char"/>
    <w:basedOn w:val="DefaultParagraphFont"/>
    <w:link w:val="Footer"/>
    <w:uiPriority w:val="99"/>
    <w:rsid w:val="00F67DA3"/>
    <w:rPr>
      <w:rFonts w:ascii="Courier New" w:eastAsia="Courier New" w:hAnsi="Courier New" w:cs="Courier New"/>
      <w:color w:val="000000"/>
      <w:kern w:val="0"/>
      <w:sz w:val="24"/>
      <w:lang w:eastAsia="vi-VN" w:bidi="vi-VN"/>
      <w14:ligatures w14:val="none"/>
    </w:rPr>
  </w:style>
  <w:style w:type="table" w:styleId="TableGrid">
    <w:name w:val="Table Grid"/>
    <w:basedOn w:val="TableNormal"/>
    <w:uiPriority w:val="39"/>
    <w:rsid w:val="00F67DA3"/>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5">
    <w:name w:val="Văn bản nội dung (5)_"/>
    <w:basedOn w:val="DefaultParagraphFont"/>
    <w:link w:val="Vnbnnidung50"/>
    <w:rsid w:val="00F67DA3"/>
    <w:rPr>
      <w:rFonts w:ascii="Times New Roman" w:eastAsia="Times New Roman" w:hAnsi="Times New Roman" w:cs="Times New Roman"/>
      <w:b/>
      <w:bCs/>
      <w:sz w:val="17"/>
      <w:szCs w:val="17"/>
    </w:rPr>
  </w:style>
  <w:style w:type="paragraph" w:customStyle="1" w:styleId="Vnbnnidung50">
    <w:name w:val="Văn bản nội dung (5)"/>
    <w:basedOn w:val="Normal"/>
    <w:link w:val="Vnbnnidung5"/>
    <w:rsid w:val="00F67DA3"/>
    <w:pPr>
      <w:widowControl w:val="0"/>
      <w:jc w:val="left"/>
    </w:pPr>
    <w:rPr>
      <w:rFonts w:ascii="Times New Roman" w:eastAsia="Times New Roman" w:hAnsi="Times New Roman" w:cs="Times New Roman"/>
      <w:b/>
      <w:b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2933</Words>
  <Characters>16719</Characters>
  <Application>Microsoft Office Word</Application>
  <DocSecurity>0</DocSecurity>
  <Lines>139</Lines>
  <Paragraphs>39</Paragraphs>
  <ScaleCrop>false</ScaleCrop>
  <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2025-10-13T16:35:00Z</dcterms:modified>
</cp:coreProperties>
</file>